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E5" w:rsidRPr="002676E5" w:rsidRDefault="00D61205" w:rsidP="00362A7B">
      <w:pPr>
        <w:pStyle w:val="Kopfzeile"/>
        <w:tabs>
          <w:tab w:val="clear" w:pos="4536"/>
          <w:tab w:val="clear" w:pos="9072"/>
        </w:tabs>
        <w:spacing w:after="240" w:line="360" w:lineRule="auto"/>
        <w:jc w:val="both"/>
        <w:rPr>
          <w:rFonts w:ascii="HelveticaNeueLT Pro 65 Md" w:hAnsi="HelveticaNeueLT Pro 65 Md"/>
          <w:i/>
          <w:iCs/>
          <w:spacing w:val="20"/>
          <w:sz w:val="22"/>
          <w:szCs w:val="22"/>
        </w:rPr>
      </w:pPr>
      <w:r>
        <w:rPr>
          <w:rFonts w:ascii="HelveticaNeueLT Pro 65 Md" w:hAnsi="HelveticaNeueLT Pro 65 Md"/>
          <w:i/>
          <w:iCs/>
          <w:spacing w:val="20"/>
          <w:sz w:val="22"/>
          <w:szCs w:val="22"/>
        </w:rPr>
        <w:t>Bewährtes nun auch in größeren Leistungen</w:t>
      </w:r>
    </w:p>
    <w:p w:rsidR="008870E5" w:rsidRPr="002676E5" w:rsidRDefault="002676E5" w:rsidP="00465177">
      <w:pPr>
        <w:pStyle w:val="Kopfzeile"/>
        <w:tabs>
          <w:tab w:val="clear" w:pos="4536"/>
          <w:tab w:val="clear" w:pos="9072"/>
        </w:tabs>
        <w:spacing w:after="240" w:line="360" w:lineRule="auto"/>
        <w:rPr>
          <w:rFonts w:ascii="HelveticaNeueLT Pro 65 Md" w:hAnsi="HelveticaNeueLT Pro 65 Md" w:cs="Arial"/>
          <w:b/>
          <w:bCs/>
          <w:spacing w:val="20"/>
          <w:sz w:val="32"/>
          <w:szCs w:val="20"/>
        </w:rPr>
      </w:pPr>
      <w:r w:rsidRPr="002676E5">
        <w:rPr>
          <w:rFonts w:ascii="HelveticaNeueLT Pro 65 Md" w:hAnsi="HelveticaNeueLT Pro 65 Md" w:cs="Arial"/>
          <w:b/>
          <w:bCs/>
          <w:spacing w:val="20"/>
          <w:sz w:val="32"/>
        </w:rPr>
        <w:t xml:space="preserve">SEW-EURODRIVE </w:t>
      </w:r>
      <w:r w:rsidR="00D61205">
        <w:rPr>
          <w:rFonts w:ascii="HelveticaNeueLT Pro 65 Md" w:hAnsi="HelveticaNeueLT Pro 65 Md" w:cs="Arial"/>
          <w:b/>
          <w:bCs/>
          <w:spacing w:val="20"/>
          <w:sz w:val="32"/>
        </w:rPr>
        <w:t>erweitert</w:t>
      </w:r>
      <w:r w:rsidRPr="002676E5">
        <w:rPr>
          <w:rFonts w:ascii="HelveticaNeueLT Pro 65 Md" w:hAnsi="HelveticaNeueLT Pro 65 Md" w:cs="Arial"/>
          <w:b/>
          <w:bCs/>
          <w:spacing w:val="20"/>
          <w:sz w:val="32"/>
        </w:rPr>
        <w:t xml:space="preserve"> die </w:t>
      </w:r>
      <w:r w:rsidR="00754477">
        <w:rPr>
          <w:rFonts w:ascii="HelveticaNeueLT Pro 65 Md" w:hAnsi="HelveticaNeueLT Pro 65 Md" w:cs="Arial"/>
          <w:b/>
          <w:bCs/>
          <w:spacing w:val="20"/>
          <w:sz w:val="32"/>
        </w:rPr>
        <w:t>Baur</w:t>
      </w:r>
      <w:r w:rsidRPr="002676E5">
        <w:rPr>
          <w:rFonts w:ascii="HelveticaNeueLT Pro 65 Md" w:hAnsi="HelveticaNeueLT Pro 65 Md" w:cs="Arial"/>
          <w:b/>
          <w:bCs/>
          <w:spacing w:val="20"/>
          <w:sz w:val="32"/>
        </w:rPr>
        <w:t>eihe der Einfachumrichter MO</w:t>
      </w:r>
      <w:r w:rsidR="00B625E0">
        <w:rPr>
          <w:rFonts w:ascii="HelveticaNeueLT Pro 65 Md" w:hAnsi="HelveticaNeueLT Pro 65 Md" w:cs="Arial"/>
          <w:b/>
          <w:bCs/>
          <w:spacing w:val="20"/>
          <w:sz w:val="32"/>
        </w:rPr>
        <w:t>V</w:t>
      </w:r>
      <w:r w:rsidRPr="002676E5">
        <w:rPr>
          <w:rFonts w:ascii="HelveticaNeueLT Pro 65 Md" w:hAnsi="HelveticaNeueLT Pro 65 Md" w:cs="Arial"/>
          <w:b/>
          <w:bCs/>
          <w:spacing w:val="20"/>
          <w:sz w:val="32"/>
        </w:rPr>
        <w:t>ITRAC</w:t>
      </w:r>
      <w:r w:rsidRPr="002676E5">
        <w:rPr>
          <w:rFonts w:ascii="HelveticaNeueLT Pro 65 Md" w:hAnsi="HelveticaNeueLT Pro 65 Md" w:cs="Arial"/>
          <w:b/>
          <w:bCs/>
          <w:spacing w:val="20"/>
          <w:sz w:val="32"/>
          <w:vertAlign w:val="superscript"/>
        </w:rPr>
        <w:t>®</w:t>
      </w:r>
      <w:r w:rsidRPr="002676E5">
        <w:rPr>
          <w:rFonts w:ascii="HelveticaNeueLT Pro 65 Md" w:hAnsi="HelveticaNeueLT Pro 65 Md" w:cs="Arial"/>
          <w:b/>
          <w:bCs/>
          <w:spacing w:val="20"/>
          <w:sz w:val="32"/>
        </w:rPr>
        <w:t xml:space="preserve"> LTE-B</w:t>
      </w:r>
      <w:r w:rsidR="00835D7C" w:rsidRPr="002676E5">
        <w:rPr>
          <w:rFonts w:ascii="HelveticaNeueLT Pro 65 Md" w:hAnsi="HelveticaNeueLT Pro 65 Md" w:cs="Arial"/>
          <w:b/>
          <w:bCs/>
          <w:spacing w:val="20"/>
          <w:sz w:val="32"/>
        </w:rPr>
        <w:t xml:space="preserve"> </w:t>
      </w:r>
    </w:p>
    <w:p w:rsidR="00E67FC6" w:rsidRPr="002676E5" w:rsidRDefault="00A12CC1" w:rsidP="00362A7B">
      <w:pPr>
        <w:pStyle w:val="Textkrper"/>
        <w:spacing w:before="120" w:after="120"/>
        <w:jc w:val="both"/>
        <w:rPr>
          <w:rFonts w:ascii="HelveticaNeueLT Pro 65 Md" w:hAnsi="HelveticaNeueLT Pro 65 Md"/>
          <w:sz w:val="22"/>
          <w:lang w:val="de-DE"/>
        </w:rPr>
      </w:pPr>
      <w:r w:rsidRPr="00A12CC1">
        <w:rPr>
          <w:rFonts w:ascii="HelveticaNeueLT Pro 65 Md" w:hAnsi="HelveticaNeueLT Pro 65 Md"/>
          <w:sz w:val="22"/>
        </w:rPr>
        <w:t>Bruchsal</w:t>
      </w:r>
      <w:r w:rsidR="00461BC0">
        <w:rPr>
          <w:rFonts w:ascii="HelveticaNeueLT Pro 65 Md" w:hAnsi="HelveticaNeueLT Pro 65 Md"/>
          <w:sz w:val="22"/>
          <w:lang w:val="de-DE"/>
        </w:rPr>
        <w:t>,</w:t>
      </w:r>
      <w:r w:rsidRPr="00A12CC1">
        <w:rPr>
          <w:rFonts w:ascii="HelveticaNeueLT Pro 65 Md" w:hAnsi="HelveticaNeueLT Pro 65 Md"/>
          <w:sz w:val="22"/>
        </w:rPr>
        <w:t xml:space="preserve"> </w:t>
      </w:r>
      <w:r w:rsidR="00D61205">
        <w:rPr>
          <w:rFonts w:ascii="HelveticaNeueLT Pro 65 Md" w:hAnsi="HelveticaNeueLT Pro 65 Md"/>
          <w:sz w:val="22"/>
          <w:lang w:val="de-DE"/>
        </w:rPr>
        <w:t>Hannover Messe 2018</w:t>
      </w:r>
      <w:r w:rsidRPr="00A12CC1">
        <w:rPr>
          <w:rFonts w:ascii="HelveticaNeueLT Pro 65 Md" w:hAnsi="HelveticaNeueLT Pro 65 Md"/>
          <w:sz w:val="22"/>
        </w:rPr>
        <w:t>:</w:t>
      </w:r>
      <w:r w:rsidR="00E446F1" w:rsidRPr="002676E5">
        <w:rPr>
          <w:rFonts w:ascii="HelveticaNeueLT Pro 65 Md" w:hAnsi="HelveticaNeueLT Pro 65 Md"/>
          <w:sz w:val="22"/>
          <w:lang w:val="de-DE"/>
        </w:rPr>
        <w:t xml:space="preserve"> </w:t>
      </w:r>
      <w:r w:rsidR="002676E5" w:rsidRPr="002676E5">
        <w:rPr>
          <w:rFonts w:ascii="HelveticaNeueLT Pro 65 Md" w:hAnsi="HelveticaNeueLT Pro 65 Md"/>
          <w:sz w:val="22"/>
          <w:lang w:val="de-DE"/>
        </w:rPr>
        <w:t xml:space="preserve">Seit </w:t>
      </w:r>
      <w:r w:rsidR="00B625E0">
        <w:rPr>
          <w:rFonts w:ascii="HelveticaNeueLT Pro 65 Md" w:hAnsi="HelveticaNeueLT Pro 65 Md"/>
          <w:sz w:val="22"/>
          <w:lang w:val="de-DE"/>
        </w:rPr>
        <w:t xml:space="preserve">vielen </w:t>
      </w:r>
      <w:r w:rsidR="002676E5" w:rsidRPr="002676E5">
        <w:rPr>
          <w:rFonts w:ascii="HelveticaNeueLT Pro 65 Md" w:hAnsi="HelveticaNeueLT Pro 65 Md"/>
          <w:sz w:val="22"/>
          <w:lang w:val="de-DE"/>
        </w:rPr>
        <w:t>Jahren beweist SEW-EURODRIVE Erfahrung</w:t>
      </w:r>
      <w:r w:rsidR="00B625E0">
        <w:rPr>
          <w:rFonts w:ascii="HelveticaNeueLT Pro 65 Md" w:hAnsi="HelveticaNeueLT Pro 65 Md"/>
          <w:sz w:val="22"/>
          <w:lang w:val="de-DE"/>
        </w:rPr>
        <w:t xml:space="preserve"> im Bereich der </w:t>
      </w:r>
      <w:r w:rsidR="002676E5" w:rsidRPr="002676E5">
        <w:rPr>
          <w:rFonts w:ascii="HelveticaNeueLT Pro 65 Md" w:hAnsi="HelveticaNeueLT Pro 65 Md"/>
          <w:sz w:val="22"/>
          <w:lang w:val="de-DE"/>
        </w:rPr>
        <w:t>Antriebselektronik. Der Frequenzumrichter MOVITRAC</w:t>
      </w:r>
      <w:r w:rsidR="002676E5" w:rsidRPr="002676E5">
        <w:rPr>
          <w:rFonts w:ascii="HelveticaNeueLT Pro 65 Md" w:hAnsi="HelveticaNeueLT Pro 65 Md"/>
          <w:sz w:val="22"/>
          <w:vertAlign w:val="superscript"/>
          <w:lang w:val="de-DE"/>
        </w:rPr>
        <w:t>®</w:t>
      </w:r>
      <w:r w:rsidR="002676E5" w:rsidRPr="002676E5">
        <w:rPr>
          <w:rFonts w:ascii="HelveticaNeueLT Pro 65 Md" w:hAnsi="HelveticaNeueLT Pro 65 Md"/>
          <w:sz w:val="22"/>
          <w:lang w:val="de-DE"/>
        </w:rPr>
        <w:t xml:space="preserve"> LTE</w:t>
      </w:r>
      <w:r w:rsidR="002676E5">
        <w:rPr>
          <w:rFonts w:ascii="HelveticaNeueLT Pro 65 Md" w:hAnsi="HelveticaNeueLT Pro 65 Md"/>
          <w:sz w:val="22"/>
          <w:lang w:val="de-DE"/>
        </w:rPr>
        <w:t>-B</w:t>
      </w:r>
      <w:r w:rsidR="00D61205">
        <w:rPr>
          <w:rFonts w:ascii="HelveticaNeueLT Pro 65 Md" w:hAnsi="HelveticaNeueLT Pro 65 Md"/>
          <w:sz w:val="22"/>
          <w:lang w:val="de-DE"/>
        </w:rPr>
        <w:t>+</w:t>
      </w:r>
      <w:r w:rsidR="002676E5" w:rsidRPr="002676E5">
        <w:rPr>
          <w:rFonts w:ascii="HelveticaNeueLT Pro 65 Md" w:hAnsi="HelveticaNeueLT Pro 65 Md"/>
          <w:sz w:val="22"/>
          <w:lang w:val="de-DE"/>
        </w:rPr>
        <w:t xml:space="preserve"> bietet die besten Voraussetzungen für einfache Applikationen</w:t>
      </w:r>
      <w:r w:rsidR="00C4610C">
        <w:rPr>
          <w:rFonts w:ascii="HelveticaNeueLT Pro 65 Md" w:hAnsi="HelveticaNeueLT Pro 65 Md"/>
          <w:sz w:val="22"/>
          <w:lang w:val="de-DE"/>
        </w:rPr>
        <w:t xml:space="preserve"> der Antriebstechnik</w:t>
      </w:r>
      <w:r w:rsidR="00F44C5F">
        <w:rPr>
          <w:rFonts w:ascii="HelveticaNeueLT Pro 65 Md" w:hAnsi="HelveticaNeueLT Pro 65 Md"/>
          <w:sz w:val="22"/>
          <w:lang w:val="de-DE"/>
        </w:rPr>
        <w:t xml:space="preserve">: </w:t>
      </w:r>
      <w:r w:rsidR="00D93D6C">
        <w:rPr>
          <w:rFonts w:ascii="HelveticaNeueLT Pro 65 Md" w:hAnsi="HelveticaNeueLT Pro 65 Md"/>
          <w:sz w:val="22"/>
          <w:lang w:val="de-DE"/>
        </w:rPr>
        <w:t>Intuitive</w:t>
      </w:r>
      <w:r w:rsidR="00F44C5F">
        <w:rPr>
          <w:rFonts w:ascii="HelveticaNeueLT Pro 65 Md" w:hAnsi="HelveticaNeueLT Pro 65 Md"/>
          <w:sz w:val="22"/>
          <w:lang w:val="de-DE"/>
        </w:rPr>
        <w:t xml:space="preserve"> Bedienung, kompakte Bauweise und alle wesentlichen Schnittstellen</w:t>
      </w:r>
      <w:r w:rsidR="00465177">
        <w:rPr>
          <w:rFonts w:ascii="HelveticaNeueLT Pro 65 Md" w:hAnsi="HelveticaNeueLT Pro 65 Md"/>
          <w:sz w:val="22"/>
          <w:lang w:val="de-DE"/>
        </w:rPr>
        <w:t xml:space="preserve"> sind</w:t>
      </w:r>
      <w:r w:rsidR="00F44C5F">
        <w:rPr>
          <w:rFonts w:ascii="HelveticaNeueLT Pro 65 Md" w:hAnsi="HelveticaNeueLT Pro 65 Md"/>
          <w:sz w:val="22"/>
          <w:lang w:val="de-DE"/>
        </w:rPr>
        <w:t xml:space="preserve"> gleich eingebaut</w:t>
      </w:r>
      <w:r w:rsidR="002676E5" w:rsidRPr="002676E5">
        <w:rPr>
          <w:rFonts w:ascii="HelveticaNeueLT Pro 65 Md" w:hAnsi="HelveticaNeueLT Pro 65 Md"/>
          <w:sz w:val="22"/>
          <w:lang w:val="de-DE"/>
        </w:rPr>
        <w:t xml:space="preserve">. </w:t>
      </w:r>
      <w:r w:rsidR="002676E5">
        <w:rPr>
          <w:rFonts w:ascii="HelveticaNeueLT Pro 65 Md" w:hAnsi="HelveticaNeueLT Pro 65 Md"/>
          <w:sz w:val="22"/>
          <w:lang w:val="de-DE"/>
        </w:rPr>
        <w:t xml:space="preserve">Nun </w:t>
      </w:r>
      <w:r w:rsidR="00D61205">
        <w:rPr>
          <w:rFonts w:ascii="HelveticaNeueLT Pro 65 Md" w:hAnsi="HelveticaNeueLT Pro 65 Md"/>
          <w:sz w:val="22"/>
          <w:lang w:val="de-DE"/>
        </w:rPr>
        <w:t>bietet</w:t>
      </w:r>
      <w:r w:rsidR="002676E5">
        <w:rPr>
          <w:rFonts w:ascii="HelveticaNeueLT Pro 65 Md" w:hAnsi="HelveticaNeueLT Pro 65 Md"/>
          <w:sz w:val="22"/>
          <w:lang w:val="de-DE"/>
        </w:rPr>
        <w:t xml:space="preserve"> SEW-EURODRIVE </w:t>
      </w:r>
      <w:r w:rsidR="00D61205">
        <w:rPr>
          <w:rFonts w:ascii="HelveticaNeueLT Pro 65 Md" w:hAnsi="HelveticaNeueLT Pro 65 Md"/>
          <w:sz w:val="22"/>
          <w:lang w:val="de-DE"/>
        </w:rPr>
        <w:t xml:space="preserve">für </w:t>
      </w:r>
      <w:r w:rsidR="002676E5">
        <w:rPr>
          <w:rFonts w:ascii="HelveticaNeueLT Pro 65 Md" w:hAnsi="HelveticaNeueLT Pro 65 Md"/>
          <w:sz w:val="22"/>
          <w:lang w:val="de-DE"/>
        </w:rPr>
        <w:t xml:space="preserve">diese Baureihe </w:t>
      </w:r>
      <w:r w:rsidR="00D61205">
        <w:rPr>
          <w:rFonts w:ascii="HelveticaNeueLT Pro 65 Md" w:hAnsi="HelveticaNeueLT Pro 65 Md"/>
          <w:sz w:val="22"/>
          <w:lang w:val="de-DE"/>
        </w:rPr>
        <w:t>zwei neue Baugrößen an und erhöht damit die maximale Ausgangsleistung auf 37kW.</w:t>
      </w:r>
    </w:p>
    <w:p w:rsidR="002676E5" w:rsidRPr="002676E5" w:rsidRDefault="002676E5" w:rsidP="002676E5">
      <w:pPr>
        <w:pStyle w:val="Textkrper"/>
        <w:spacing w:before="120" w:after="120"/>
        <w:jc w:val="both"/>
        <w:rPr>
          <w:rFonts w:ascii="HelveticaNeueLT Pro 65 Md" w:hAnsi="HelveticaNeueLT Pro 65 Md"/>
          <w:b w:val="0"/>
          <w:sz w:val="22"/>
          <w:lang w:val="de-DE"/>
        </w:rPr>
      </w:pPr>
      <w:r w:rsidRPr="002676E5">
        <w:rPr>
          <w:rFonts w:ascii="HelveticaNeueLT Pro 65 Md" w:hAnsi="HelveticaNeueLT Pro 65 Md"/>
          <w:b w:val="0"/>
          <w:sz w:val="22"/>
          <w:lang w:val="de-DE"/>
        </w:rPr>
        <w:t>Der MOVITRAC</w:t>
      </w:r>
      <w:r w:rsidRPr="002676E5">
        <w:rPr>
          <w:rFonts w:ascii="HelveticaNeueLT Pro 65 Md" w:hAnsi="HelveticaNeueLT Pro 65 Md"/>
          <w:b w:val="0"/>
          <w:sz w:val="22"/>
          <w:vertAlign w:val="superscript"/>
          <w:lang w:val="de-DE"/>
        </w:rPr>
        <w:t>®</w:t>
      </w:r>
      <w:r w:rsidRPr="002676E5">
        <w:rPr>
          <w:rFonts w:ascii="HelveticaNeueLT Pro 65 Md" w:hAnsi="HelveticaNeueLT Pro 65 Md"/>
          <w:b w:val="0"/>
          <w:sz w:val="22"/>
          <w:lang w:val="de-DE"/>
        </w:rPr>
        <w:t xml:space="preserve"> LTE-B überzeugt durch seinen, für einfache Anwendungen, angepassten Funktionsumfang. Die bedienerfreundliche Handhabung ermöglicht eine schnelle und einfache Integration. Selbstverständlich erfüllt er dabei die hohen Qualitätsansprüche von SEW-EURODRIVE.</w:t>
      </w:r>
      <w:r w:rsidR="00D118A0">
        <w:rPr>
          <w:rFonts w:ascii="HelveticaNeueLT Pro 65 Md" w:hAnsi="HelveticaNeueLT Pro 65 Md"/>
          <w:b w:val="0"/>
          <w:sz w:val="22"/>
          <w:lang w:val="de-DE"/>
        </w:rPr>
        <w:t xml:space="preserve"> Zum Einsatz kommt der Frequenzumrichter beispie</w:t>
      </w:r>
      <w:r w:rsidR="00465177">
        <w:rPr>
          <w:rFonts w:ascii="HelveticaNeueLT Pro 65 Md" w:hAnsi="HelveticaNeueLT Pro 65 Md"/>
          <w:b w:val="0"/>
          <w:sz w:val="22"/>
          <w:lang w:val="de-DE"/>
        </w:rPr>
        <w:t>l</w:t>
      </w:r>
      <w:r w:rsidR="00D118A0">
        <w:rPr>
          <w:rFonts w:ascii="HelveticaNeueLT Pro 65 Md" w:hAnsi="HelveticaNeueLT Pro 65 Md"/>
          <w:b w:val="0"/>
          <w:sz w:val="22"/>
          <w:lang w:val="de-DE"/>
        </w:rPr>
        <w:t xml:space="preserve">sweise bei kleinen Förderbändern, für Lüfter oder Ventilatoren, für Schranken, Laufbänder, portable Pumpen, dem </w:t>
      </w:r>
      <w:r w:rsidR="00465177">
        <w:rPr>
          <w:rFonts w:ascii="HelveticaNeueLT Pro 65 Md" w:hAnsi="HelveticaNeueLT Pro 65 Md"/>
          <w:b w:val="0"/>
          <w:sz w:val="22"/>
          <w:lang w:val="de-DE"/>
        </w:rPr>
        <w:t>K</w:t>
      </w:r>
      <w:r w:rsidR="00D118A0">
        <w:rPr>
          <w:rFonts w:ascii="HelveticaNeueLT Pro 65 Md" w:hAnsi="HelveticaNeueLT Pro 65 Md"/>
          <w:b w:val="0"/>
          <w:sz w:val="22"/>
          <w:lang w:val="de-DE"/>
        </w:rPr>
        <w:t>ardieren von Wolle oder beim dynamischen Wiegen von Paketen.</w:t>
      </w:r>
    </w:p>
    <w:p w:rsidR="002676E5" w:rsidRPr="002676E5" w:rsidRDefault="002676E5" w:rsidP="002676E5">
      <w:pPr>
        <w:pStyle w:val="Textkrper"/>
        <w:spacing w:before="120" w:after="120"/>
        <w:jc w:val="both"/>
        <w:rPr>
          <w:rFonts w:ascii="HelveticaNeueLT Pro 65 Md" w:hAnsi="HelveticaNeueLT Pro 65 Md"/>
          <w:b w:val="0"/>
          <w:sz w:val="22"/>
          <w:lang w:val="de-DE"/>
        </w:rPr>
      </w:pPr>
      <w:r w:rsidRPr="002676E5">
        <w:rPr>
          <w:rFonts w:ascii="HelveticaNeueLT Pro 65 Md" w:hAnsi="HelveticaNeueLT Pro 65 Md"/>
          <w:b w:val="0"/>
          <w:sz w:val="22"/>
          <w:lang w:val="de-DE"/>
        </w:rPr>
        <w:t>Verfügbar ist der MOVITRAC</w:t>
      </w:r>
      <w:r w:rsidRPr="002676E5">
        <w:rPr>
          <w:rFonts w:ascii="HelveticaNeueLT Pro 65 Md" w:hAnsi="HelveticaNeueLT Pro 65 Md"/>
          <w:b w:val="0"/>
          <w:sz w:val="22"/>
          <w:vertAlign w:val="superscript"/>
          <w:lang w:val="de-DE"/>
        </w:rPr>
        <w:t>®</w:t>
      </w:r>
      <w:r w:rsidRPr="002676E5">
        <w:rPr>
          <w:rFonts w:ascii="HelveticaNeueLT Pro 65 Md" w:hAnsi="HelveticaNeueLT Pro 65 Md"/>
          <w:b w:val="0"/>
          <w:sz w:val="22"/>
          <w:lang w:val="de-DE"/>
        </w:rPr>
        <w:t xml:space="preserve"> LTE</w:t>
      </w:r>
      <w:r>
        <w:rPr>
          <w:rFonts w:ascii="HelveticaNeueLT Pro 65 Md" w:hAnsi="HelveticaNeueLT Pro 65 Md"/>
          <w:b w:val="0"/>
          <w:sz w:val="22"/>
          <w:lang w:val="de-DE"/>
        </w:rPr>
        <w:t>-B</w:t>
      </w:r>
      <w:r w:rsidRPr="002676E5">
        <w:rPr>
          <w:rFonts w:ascii="HelveticaNeueLT Pro 65 Md" w:hAnsi="HelveticaNeueLT Pro 65 Md"/>
          <w:b w:val="0"/>
          <w:sz w:val="22"/>
          <w:lang w:val="de-DE"/>
        </w:rPr>
        <w:t xml:space="preserve"> </w:t>
      </w:r>
      <w:r w:rsidR="00D61205">
        <w:rPr>
          <w:rFonts w:ascii="HelveticaNeueLT Pro 65 Md" w:hAnsi="HelveticaNeueLT Pro 65 Md"/>
          <w:b w:val="0"/>
          <w:sz w:val="22"/>
          <w:lang w:val="de-DE"/>
        </w:rPr>
        <w:t>jetzt in fünf</w:t>
      </w:r>
      <w:r w:rsidRPr="002676E5">
        <w:rPr>
          <w:rFonts w:ascii="HelveticaNeueLT Pro 65 Md" w:hAnsi="HelveticaNeueLT Pro 65 Md"/>
          <w:b w:val="0"/>
          <w:sz w:val="22"/>
          <w:lang w:val="de-DE"/>
        </w:rPr>
        <w:t xml:space="preserve"> Baugrößen im </w:t>
      </w:r>
      <w:r w:rsidR="00D61205">
        <w:rPr>
          <w:rFonts w:ascii="HelveticaNeueLT Pro 65 Md" w:hAnsi="HelveticaNeueLT Pro 65 Md"/>
          <w:b w:val="0"/>
          <w:sz w:val="22"/>
          <w:lang w:val="de-DE"/>
        </w:rPr>
        <w:t>Leistungsbereich von 0,37 bis 37</w:t>
      </w:r>
      <w:r w:rsidRPr="002676E5">
        <w:rPr>
          <w:rFonts w:ascii="HelveticaNeueLT Pro 65 Md" w:hAnsi="HelveticaNeueLT Pro 65 Md"/>
          <w:b w:val="0"/>
          <w:sz w:val="22"/>
          <w:lang w:val="de-DE"/>
        </w:rPr>
        <w:t xml:space="preserve"> kW für die Netzspannungen 1</w:t>
      </w:r>
      <w:r w:rsidR="00465177">
        <w:rPr>
          <w:rFonts w:ascii="HelveticaNeueLT Pro 65 Md" w:hAnsi="HelveticaNeueLT Pro 65 Md"/>
          <w:b w:val="0"/>
          <w:sz w:val="22"/>
          <w:lang w:val="de-DE"/>
        </w:rPr>
        <w:t>-</w:t>
      </w:r>
      <w:r w:rsidRPr="002676E5">
        <w:rPr>
          <w:rFonts w:ascii="HelveticaNeueLT Pro 65 Md" w:hAnsi="HelveticaNeueLT Pro 65 Md"/>
          <w:b w:val="0"/>
          <w:sz w:val="22"/>
          <w:lang w:val="de-DE"/>
        </w:rPr>
        <w:t>phasig 115 V und 230 V, 3</w:t>
      </w:r>
      <w:r w:rsidR="00465177">
        <w:rPr>
          <w:rFonts w:ascii="HelveticaNeueLT Pro 65 Md" w:hAnsi="HelveticaNeueLT Pro 65 Md"/>
          <w:b w:val="0"/>
          <w:sz w:val="22"/>
          <w:lang w:val="de-DE"/>
        </w:rPr>
        <w:t>-</w:t>
      </w:r>
      <w:r w:rsidRPr="002676E5">
        <w:rPr>
          <w:rFonts w:ascii="HelveticaNeueLT Pro 65 Md" w:hAnsi="HelveticaNeueLT Pro 65 Md"/>
          <w:b w:val="0"/>
          <w:sz w:val="22"/>
          <w:lang w:val="de-DE"/>
        </w:rPr>
        <w:t xml:space="preserve">phasig 230 V und 400 V. </w:t>
      </w:r>
    </w:p>
    <w:p w:rsidR="002676E5" w:rsidRPr="002676E5" w:rsidRDefault="002676E5" w:rsidP="002676E5">
      <w:pPr>
        <w:pStyle w:val="Textkrper"/>
        <w:spacing w:before="120" w:after="120"/>
        <w:jc w:val="both"/>
        <w:rPr>
          <w:rFonts w:ascii="HelveticaNeueLT Pro 65 Md" w:hAnsi="HelveticaNeueLT Pro 65 Md"/>
          <w:b w:val="0"/>
          <w:sz w:val="22"/>
          <w:lang w:val="en-US"/>
        </w:rPr>
      </w:pPr>
      <w:r>
        <w:rPr>
          <w:rFonts w:ascii="HelveticaNeueLT Pro 65 Md" w:hAnsi="HelveticaNeueLT Pro 65 Md"/>
          <w:b w:val="0"/>
          <w:sz w:val="22"/>
          <w:lang w:val="en-US"/>
        </w:rPr>
        <w:t xml:space="preserve">Weitere Eigenschaften: </w:t>
      </w:r>
    </w:p>
    <w:p w:rsidR="002676E5" w:rsidRDefault="002676E5" w:rsidP="002676E5">
      <w:pPr>
        <w:pStyle w:val="Textkrper"/>
        <w:numPr>
          <w:ilvl w:val="0"/>
          <w:numId w:val="9"/>
        </w:numPr>
        <w:spacing w:before="120" w:after="120"/>
        <w:jc w:val="both"/>
        <w:rPr>
          <w:rFonts w:ascii="HelveticaNeueLT Pro 65 Md" w:hAnsi="HelveticaNeueLT Pro 65 Md"/>
          <w:b w:val="0"/>
          <w:sz w:val="22"/>
          <w:lang w:val="de-DE"/>
        </w:rPr>
      </w:pPr>
      <w:r w:rsidRPr="002676E5">
        <w:rPr>
          <w:rFonts w:ascii="HelveticaNeueLT Pro 65 Md" w:hAnsi="HelveticaNeueLT Pro 65 Md"/>
          <w:b w:val="0"/>
          <w:sz w:val="22"/>
          <w:lang w:val="de-DE"/>
        </w:rPr>
        <w:t>Schutzarten: IP20 /</w:t>
      </w:r>
      <w:r w:rsidR="00D93D6C">
        <w:rPr>
          <w:rFonts w:ascii="HelveticaNeueLT Pro 65 Md" w:hAnsi="HelveticaNeueLT Pro 65 Md"/>
          <w:b w:val="0"/>
          <w:sz w:val="22"/>
          <w:lang w:val="de-DE"/>
        </w:rPr>
        <w:t xml:space="preserve"> NEMA 1 (Schaltschrank) und IP66</w:t>
      </w:r>
      <w:r w:rsidRPr="002676E5">
        <w:rPr>
          <w:rFonts w:ascii="HelveticaNeueLT Pro 65 Md" w:hAnsi="HelveticaNeueLT Pro 65 Md"/>
          <w:b w:val="0"/>
          <w:sz w:val="22"/>
          <w:lang w:val="de-DE"/>
        </w:rPr>
        <w:t xml:space="preserve"> / NEMA </w:t>
      </w:r>
      <w:r w:rsidR="00D93D6C">
        <w:rPr>
          <w:rFonts w:ascii="HelveticaNeueLT Pro 65 Md" w:hAnsi="HelveticaNeueLT Pro 65 Md"/>
          <w:b w:val="0"/>
          <w:sz w:val="22"/>
          <w:lang w:val="de-DE"/>
        </w:rPr>
        <w:t>4x</w:t>
      </w:r>
      <w:r w:rsidRPr="002676E5">
        <w:rPr>
          <w:rFonts w:ascii="HelveticaNeueLT Pro 65 Md" w:hAnsi="HelveticaNeueLT Pro 65 Md"/>
          <w:b w:val="0"/>
          <w:sz w:val="22"/>
          <w:lang w:val="de-DE"/>
        </w:rPr>
        <w:t>-Gehäuse (für den Einsatz außerhalb des Schaltschranks)</w:t>
      </w:r>
    </w:p>
    <w:p w:rsidR="002676E5" w:rsidRPr="00A902B3" w:rsidRDefault="002676E5" w:rsidP="002676E5">
      <w:pPr>
        <w:pStyle w:val="Textkrper"/>
        <w:numPr>
          <w:ilvl w:val="0"/>
          <w:numId w:val="9"/>
        </w:numPr>
        <w:spacing w:before="120" w:after="120"/>
        <w:jc w:val="both"/>
        <w:rPr>
          <w:rFonts w:ascii="HelveticaNeueLT Pro 65 Md" w:hAnsi="HelveticaNeueLT Pro 65 Md"/>
          <w:b w:val="0"/>
          <w:sz w:val="22"/>
          <w:lang w:val="de-DE"/>
        </w:rPr>
      </w:pPr>
      <w:r w:rsidRPr="00A902B3">
        <w:rPr>
          <w:rFonts w:ascii="HelveticaNeueLT Pro 65 Md" w:hAnsi="HelveticaNeueLT Pro 65 Md"/>
          <w:b w:val="0"/>
          <w:sz w:val="22"/>
          <w:lang w:val="de-DE"/>
        </w:rPr>
        <w:t xml:space="preserve">Motorsteuerung </w:t>
      </w:r>
      <w:r w:rsidR="00D93D6C" w:rsidRPr="00A902B3">
        <w:rPr>
          <w:rFonts w:ascii="HelveticaNeueLT Pro 65 Md" w:hAnsi="HelveticaNeueLT Pro 65 Md"/>
          <w:b w:val="0"/>
          <w:sz w:val="22"/>
          <w:lang w:val="de-DE"/>
        </w:rPr>
        <w:t xml:space="preserve">in U/f und </w:t>
      </w:r>
      <w:r w:rsidR="00A902B3">
        <w:rPr>
          <w:rFonts w:ascii="HelveticaNeueLT Pro 65 Md" w:hAnsi="HelveticaNeueLT Pro 65 Md"/>
          <w:b w:val="0"/>
          <w:sz w:val="22"/>
          <w:lang w:val="de-DE"/>
        </w:rPr>
        <w:t xml:space="preserve">LVFC </w:t>
      </w:r>
      <w:r w:rsidR="009B779B">
        <w:rPr>
          <w:rFonts w:ascii="HelveticaNeueLT Pro 65 Md" w:hAnsi="HelveticaNeueLT Pro 65 Md"/>
          <w:b w:val="0"/>
          <w:sz w:val="22"/>
          <w:lang w:val="de-DE"/>
        </w:rPr>
        <w:t>für energieoptimierte Leistungseinprägung bei unterschiedlichen Belastungen</w:t>
      </w:r>
    </w:p>
    <w:p w:rsidR="00910D87" w:rsidRPr="002676E5" w:rsidRDefault="00D93D6C" w:rsidP="002676E5">
      <w:pPr>
        <w:pStyle w:val="Textkrper"/>
        <w:numPr>
          <w:ilvl w:val="0"/>
          <w:numId w:val="9"/>
        </w:numPr>
        <w:spacing w:before="120" w:after="120"/>
        <w:jc w:val="both"/>
        <w:rPr>
          <w:rFonts w:ascii="HelveticaNeueLT Pro 65 Md" w:hAnsi="HelveticaNeueLT Pro 65 Md"/>
          <w:b w:val="0"/>
          <w:sz w:val="22"/>
          <w:lang w:val="de-DE"/>
        </w:rPr>
      </w:pPr>
      <w:r>
        <w:rPr>
          <w:rFonts w:ascii="HelveticaNeueLT Pro 65 Md" w:hAnsi="HelveticaNeueLT Pro 65 Md"/>
          <w:b w:val="0"/>
          <w:sz w:val="22"/>
          <w:lang w:val="de-DE"/>
        </w:rPr>
        <w:lastRenderedPageBreak/>
        <w:t>Ans</w:t>
      </w:r>
      <w:r w:rsidR="00910D87">
        <w:rPr>
          <w:rFonts w:ascii="HelveticaNeueLT Pro 65 Md" w:hAnsi="HelveticaNeueLT Pro 65 Md"/>
          <w:b w:val="0"/>
          <w:sz w:val="22"/>
          <w:lang w:val="de-DE"/>
        </w:rPr>
        <w:t xml:space="preserve">teuerung neuer </w:t>
      </w:r>
      <w:r>
        <w:rPr>
          <w:rFonts w:ascii="HelveticaNeueLT Pro 65 Md" w:hAnsi="HelveticaNeueLT Pro 65 Md"/>
          <w:b w:val="0"/>
          <w:sz w:val="22"/>
          <w:lang w:val="de-DE"/>
        </w:rPr>
        <w:t>Energiesparmotoren auf Basis von Permanentmagneten</w:t>
      </w:r>
      <w:r w:rsidR="00910D87">
        <w:rPr>
          <w:rFonts w:ascii="HelveticaNeueLT Pro 65 Md" w:hAnsi="HelveticaNeueLT Pro 65 Md"/>
          <w:b w:val="0"/>
          <w:sz w:val="22"/>
          <w:lang w:val="de-DE"/>
        </w:rPr>
        <w:t xml:space="preserve"> wie </w:t>
      </w:r>
      <w:r w:rsidR="00A902B3">
        <w:rPr>
          <w:rFonts w:ascii="HelveticaNeueLT Pro 65 Md" w:hAnsi="HelveticaNeueLT Pro 65 Md"/>
          <w:b w:val="0"/>
          <w:sz w:val="22"/>
          <w:lang w:val="de-DE"/>
        </w:rPr>
        <w:t>z.</w:t>
      </w:r>
      <w:r w:rsidR="00465177">
        <w:rPr>
          <w:rFonts w:ascii="HelveticaNeueLT Pro 65 Md" w:hAnsi="HelveticaNeueLT Pro 65 Md"/>
          <w:b w:val="0"/>
          <w:sz w:val="22"/>
          <w:lang w:val="de-DE"/>
        </w:rPr>
        <w:t xml:space="preserve"> </w:t>
      </w:r>
      <w:r w:rsidR="00A902B3">
        <w:rPr>
          <w:rFonts w:ascii="HelveticaNeueLT Pro 65 Md" w:hAnsi="HelveticaNeueLT Pro 65 Md"/>
          <w:b w:val="0"/>
          <w:sz w:val="22"/>
          <w:lang w:val="de-DE"/>
        </w:rPr>
        <w:t xml:space="preserve">B. </w:t>
      </w:r>
      <w:r w:rsidR="00910D87">
        <w:rPr>
          <w:rFonts w:ascii="HelveticaNeueLT Pro 65 Md" w:hAnsi="HelveticaNeueLT Pro 65 Md"/>
          <w:b w:val="0"/>
          <w:sz w:val="22"/>
          <w:lang w:val="de-DE"/>
        </w:rPr>
        <w:t>LSPM</w:t>
      </w:r>
      <w:r>
        <w:rPr>
          <w:rFonts w:ascii="HelveticaNeueLT Pro 65 Md" w:hAnsi="HelveticaNeueLT Pro 65 Md"/>
          <w:b w:val="0"/>
          <w:sz w:val="22"/>
          <w:lang w:val="de-DE"/>
        </w:rPr>
        <w:t>-Motoren</w:t>
      </w:r>
      <w:r w:rsidR="00910D87">
        <w:rPr>
          <w:rFonts w:ascii="HelveticaNeueLT Pro 65 Md" w:hAnsi="HelveticaNeueLT Pro 65 Md"/>
          <w:b w:val="0"/>
          <w:sz w:val="22"/>
          <w:lang w:val="de-DE"/>
        </w:rPr>
        <w:t xml:space="preserve"> </w:t>
      </w:r>
      <w:r w:rsidR="00A902B3">
        <w:rPr>
          <w:rFonts w:ascii="HelveticaNeueLT Pro 65 Md" w:hAnsi="HelveticaNeueLT Pro 65 Md"/>
          <w:b w:val="0"/>
          <w:sz w:val="22"/>
          <w:lang w:val="de-DE"/>
        </w:rPr>
        <w:t>von SEW</w:t>
      </w:r>
      <w:r w:rsidR="00465177">
        <w:rPr>
          <w:rFonts w:ascii="HelveticaNeueLT Pro 65 Md" w:hAnsi="HelveticaNeueLT Pro 65 Md"/>
          <w:b w:val="0"/>
          <w:sz w:val="22"/>
          <w:lang w:val="de-DE"/>
        </w:rPr>
        <w:t>-</w:t>
      </w:r>
      <w:r w:rsidR="00A902B3">
        <w:rPr>
          <w:rFonts w:ascii="HelveticaNeueLT Pro 65 Md" w:hAnsi="HelveticaNeueLT Pro 65 Md"/>
          <w:b w:val="0"/>
          <w:sz w:val="22"/>
          <w:lang w:val="de-DE"/>
        </w:rPr>
        <w:t>EURODRIVE</w:t>
      </w:r>
    </w:p>
    <w:p w:rsidR="002676E5" w:rsidRPr="002676E5" w:rsidRDefault="00910D87" w:rsidP="002676E5">
      <w:pPr>
        <w:pStyle w:val="Textkrper"/>
        <w:numPr>
          <w:ilvl w:val="0"/>
          <w:numId w:val="9"/>
        </w:numPr>
        <w:spacing w:before="120" w:after="120"/>
        <w:jc w:val="both"/>
        <w:rPr>
          <w:rFonts w:ascii="HelveticaNeueLT Pro 65 Md" w:hAnsi="HelveticaNeueLT Pro 65 Md"/>
          <w:b w:val="0"/>
          <w:sz w:val="22"/>
          <w:lang w:val="de-DE"/>
        </w:rPr>
      </w:pPr>
      <w:r>
        <w:rPr>
          <w:rFonts w:ascii="HelveticaNeueLT Pro 65 Md" w:hAnsi="HelveticaNeueLT Pro 65 Md"/>
          <w:b w:val="0"/>
          <w:sz w:val="22"/>
          <w:lang w:val="de-DE"/>
        </w:rPr>
        <w:t>Verbesserte Überlastfähigkeit und Robustheit</w:t>
      </w:r>
      <w:r w:rsidR="002676E5" w:rsidRPr="002676E5">
        <w:rPr>
          <w:rFonts w:ascii="HelveticaNeueLT Pro 65 Md" w:hAnsi="HelveticaNeueLT Pro 65 Md"/>
          <w:b w:val="0"/>
          <w:sz w:val="22"/>
          <w:lang w:val="de-DE"/>
        </w:rPr>
        <w:t xml:space="preserve"> </w:t>
      </w:r>
      <w:r w:rsidR="00A902B3">
        <w:rPr>
          <w:rFonts w:ascii="HelveticaNeueLT Pro 65 Md" w:hAnsi="HelveticaNeueLT Pro 65 Md"/>
          <w:b w:val="0"/>
          <w:sz w:val="22"/>
          <w:lang w:val="de-DE"/>
        </w:rPr>
        <w:t>in kritischen Anwendungsfällen</w:t>
      </w:r>
    </w:p>
    <w:p w:rsidR="002676E5" w:rsidRDefault="002676E5" w:rsidP="002676E5">
      <w:pPr>
        <w:pStyle w:val="Textkrper"/>
        <w:numPr>
          <w:ilvl w:val="0"/>
          <w:numId w:val="9"/>
        </w:numPr>
        <w:spacing w:before="120" w:after="120"/>
        <w:jc w:val="both"/>
        <w:rPr>
          <w:rFonts w:ascii="HelveticaNeueLT Pro 65 Md" w:hAnsi="HelveticaNeueLT Pro 65 Md"/>
          <w:b w:val="0"/>
          <w:sz w:val="22"/>
          <w:lang w:val="de-DE"/>
        </w:rPr>
      </w:pPr>
      <w:r w:rsidRPr="002676E5">
        <w:rPr>
          <w:rFonts w:ascii="HelveticaNeueLT Pro 65 Md" w:hAnsi="HelveticaNeueLT Pro 65 Md"/>
          <w:b w:val="0"/>
          <w:sz w:val="22"/>
          <w:lang w:val="de-DE"/>
        </w:rPr>
        <w:t xml:space="preserve">Integrierter EMV-Filter </w:t>
      </w:r>
      <w:r w:rsidR="00A902B3">
        <w:rPr>
          <w:rFonts w:ascii="HelveticaNeueLT Pro 65 Md" w:hAnsi="HelveticaNeueLT Pro 65 Md"/>
          <w:b w:val="0"/>
          <w:sz w:val="22"/>
          <w:lang w:val="de-DE"/>
        </w:rPr>
        <w:t>für störungsempfindliche Umgebungen</w:t>
      </w:r>
    </w:p>
    <w:p w:rsidR="00D93D6C" w:rsidRPr="002676E5" w:rsidRDefault="00D93D6C" w:rsidP="002676E5">
      <w:pPr>
        <w:pStyle w:val="Textkrper"/>
        <w:numPr>
          <w:ilvl w:val="0"/>
          <w:numId w:val="9"/>
        </w:numPr>
        <w:spacing w:before="120" w:after="120"/>
        <w:jc w:val="both"/>
        <w:rPr>
          <w:rFonts w:ascii="HelveticaNeueLT Pro 65 Md" w:hAnsi="HelveticaNeueLT Pro 65 Md"/>
          <w:b w:val="0"/>
          <w:sz w:val="22"/>
          <w:lang w:val="de-DE"/>
        </w:rPr>
      </w:pPr>
      <w:r>
        <w:rPr>
          <w:rFonts w:ascii="HelveticaNeueLT Pro 65 Md" w:hAnsi="HelveticaNeueLT Pro 65 Md"/>
          <w:b w:val="0"/>
          <w:sz w:val="22"/>
          <w:lang w:val="de-DE"/>
        </w:rPr>
        <w:t>Integrierter PI</w:t>
      </w:r>
      <w:r w:rsidR="00465177">
        <w:rPr>
          <w:rFonts w:ascii="HelveticaNeueLT Pro 65 Md" w:hAnsi="HelveticaNeueLT Pro 65 Md"/>
          <w:b w:val="0"/>
          <w:sz w:val="22"/>
          <w:lang w:val="de-DE"/>
        </w:rPr>
        <w:t>-</w:t>
      </w:r>
      <w:r>
        <w:rPr>
          <w:rFonts w:ascii="HelveticaNeueLT Pro 65 Md" w:hAnsi="HelveticaNeueLT Pro 65 Md"/>
          <w:b w:val="0"/>
          <w:sz w:val="22"/>
          <w:lang w:val="de-DE"/>
        </w:rPr>
        <w:t>Regler</w:t>
      </w:r>
      <w:r w:rsidR="00A902B3">
        <w:rPr>
          <w:rFonts w:ascii="HelveticaNeueLT Pro 65 Md" w:hAnsi="HelveticaNeueLT Pro 65 Md"/>
          <w:b w:val="0"/>
          <w:sz w:val="22"/>
          <w:lang w:val="de-DE"/>
        </w:rPr>
        <w:t xml:space="preserve"> für einfache Mengen- und Durchflussregelungen</w:t>
      </w:r>
    </w:p>
    <w:p w:rsidR="00D93D6C" w:rsidRDefault="00D93D6C" w:rsidP="002676E5">
      <w:pPr>
        <w:pStyle w:val="Textkrper"/>
        <w:numPr>
          <w:ilvl w:val="0"/>
          <w:numId w:val="9"/>
        </w:numPr>
        <w:spacing w:before="120" w:after="120"/>
        <w:jc w:val="both"/>
        <w:rPr>
          <w:rFonts w:ascii="HelveticaNeueLT Pro 65 Md" w:hAnsi="HelveticaNeueLT Pro 65 Md"/>
          <w:b w:val="0"/>
          <w:sz w:val="22"/>
          <w:lang w:val="de-DE"/>
        </w:rPr>
      </w:pPr>
      <w:r>
        <w:rPr>
          <w:rFonts w:ascii="HelveticaNeueLT Pro 65 Md" w:hAnsi="HelveticaNeueLT Pro 65 Md"/>
          <w:b w:val="0"/>
          <w:sz w:val="22"/>
          <w:lang w:val="de-DE"/>
        </w:rPr>
        <w:t>Integrierte Feldbusschnittstellen: S-Bus, M</w:t>
      </w:r>
      <w:r w:rsidR="002676E5" w:rsidRPr="00D93D6C">
        <w:rPr>
          <w:rFonts w:ascii="HelveticaNeueLT Pro 65 Md" w:hAnsi="HelveticaNeueLT Pro 65 Md"/>
          <w:b w:val="0"/>
          <w:sz w:val="22"/>
          <w:lang w:val="de-DE"/>
        </w:rPr>
        <w:t>o</w:t>
      </w:r>
      <w:r>
        <w:rPr>
          <w:rFonts w:ascii="HelveticaNeueLT Pro 65 Md" w:hAnsi="HelveticaNeueLT Pro 65 Md"/>
          <w:b w:val="0"/>
          <w:sz w:val="22"/>
          <w:lang w:val="de-DE"/>
        </w:rPr>
        <w:t>d</w:t>
      </w:r>
      <w:r w:rsidR="002676E5" w:rsidRPr="00D93D6C">
        <w:rPr>
          <w:rFonts w:ascii="HelveticaNeueLT Pro 65 Md" w:hAnsi="HelveticaNeueLT Pro 65 Md"/>
          <w:b w:val="0"/>
          <w:sz w:val="22"/>
          <w:lang w:val="de-DE"/>
        </w:rPr>
        <w:t xml:space="preserve">bus RTU und </w:t>
      </w:r>
      <w:r w:rsidR="00910D87" w:rsidRPr="00D93D6C">
        <w:rPr>
          <w:rFonts w:ascii="HelveticaNeueLT Pro 65 Md" w:hAnsi="HelveticaNeueLT Pro 65 Md"/>
          <w:b w:val="0"/>
          <w:sz w:val="22"/>
          <w:lang w:val="de-DE"/>
        </w:rPr>
        <w:t xml:space="preserve">CANopen </w:t>
      </w:r>
    </w:p>
    <w:p w:rsidR="002676E5" w:rsidRPr="00D93D6C" w:rsidRDefault="00910D87" w:rsidP="002676E5">
      <w:pPr>
        <w:pStyle w:val="Textkrper"/>
        <w:numPr>
          <w:ilvl w:val="0"/>
          <w:numId w:val="9"/>
        </w:numPr>
        <w:spacing w:before="120" w:after="120"/>
        <w:jc w:val="both"/>
        <w:rPr>
          <w:rFonts w:ascii="HelveticaNeueLT Pro 65 Md" w:hAnsi="HelveticaNeueLT Pro 65 Md"/>
          <w:b w:val="0"/>
          <w:sz w:val="22"/>
          <w:lang w:val="de-DE"/>
        </w:rPr>
      </w:pPr>
      <w:r w:rsidRPr="00D93D6C">
        <w:rPr>
          <w:rFonts w:ascii="HelveticaNeueLT Pro 65 Md" w:hAnsi="HelveticaNeueLT Pro 65 Md"/>
          <w:b w:val="0"/>
          <w:sz w:val="22"/>
          <w:lang w:val="de-DE"/>
        </w:rPr>
        <w:t xml:space="preserve">Notfall-Modus für kritische Anwendungen in der </w:t>
      </w:r>
      <w:r w:rsidR="00D93D6C">
        <w:rPr>
          <w:rFonts w:ascii="HelveticaNeueLT Pro 65 Md" w:hAnsi="HelveticaNeueLT Pro 65 Md"/>
          <w:b w:val="0"/>
          <w:sz w:val="22"/>
          <w:lang w:val="de-DE"/>
        </w:rPr>
        <w:t xml:space="preserve">Anlagen- und </w:t>
      </w:r>
      <w:r w:rsidRPr="00D93D6C">
        <w:rPr>
          <w:rFonts w:ascii="HelveticaNeueLT Pro 65 Md" w:hAnsi="HelveticaNeueLT Pro 65 Md"/>
          <w:b w:val="0"/>
          <w:sz w:val="22"/>
          <w:lang w:val="de-DE"/>
        </w:rPr>
        <w:t xml:space="preserve">Gebäudetechnik </w:t>
      </w:r>
    </w:p>
    <w:p w:rsidR="002676E5" w:rsidRPr="002676E5" w:rsidRDefault="002676E5" w:rsidP="002676E5">
      <w:pPr>
        <w:pStyle w:val="Textkrper"/>
        <w:numPr>
          <w:ilvl w:val="0"/>
          <w:numId w:val="9"/>
        </w:numPr>
        <w:spacing w:before="120" w:after="120"/>
        <w:jc w:val="both"/>
        <w:rPr>
          <w:rFonts w:ascii="HelveticaNeueLT Pro 65 Md" w:hAnsi="HelveticaNeueLT Pro 65 Md"/>
          <w:b w:val="0"/>
          <w:sz w:val="22"/>
          <w:lang w:val="de-DE"/>
        </w:rPr>
      </w:pPr>
      <w:r w:rsidRPr="002676E5">
        <w:rPr>
          <w:rFonts w:ascii="HelveticaNeueLT Pro 65 Md" w:hAnsi="HelveticaNeueLT Pro 65 Md"/>
          <w:b w:val="0"/>
          <w:sz w:val="22"/>
          <w:lang w:val="de-DE"/>
        </w:rPr>
        <w:t xml:space="preserve">Sehr kompakte Bauweise </w:t>
      </w:r>
      <w:r w:rsidR="009B779B">
        <w:rPr>
          <w:rFonts w:ascii="HelveticaNeueLT Pro 65 Md" w:hAnsi="HelveticaNeueLT Pro 65 Md"/>
          <w:b w:val="0"/>
          <w:sz w:val="22"/>
          <w:lang w:val="de-DE"/>
        </w:rPr>
        <w:t>für kleine Schaltschränke oder mit dem Schutzartgehäuse direkt im Feld.</w:t>
      </w:r>
    </w:p>
    <w:p w:rsidR="002676E5" w:rsidRPr="002676E5" w:rsidRDefault="002676E5" w:rsidP="002676E5">
      <w:pPr>
        <w:pStyle w:val="Textkrper"/>
        <w:numPr>
          <w:ilvl w:val="0"/>
          <w:numId w:val="9"/>
        </w:numPr>
        <w:spacing w:before="120" w:after="120"/>
        <w:jc w:val="both"/>
        <w:rPr>
          <w:rFonts w:ascii="HelveticaNeueLT Pro 65 Md" w:hAnsi="HelveticaNeueLT Pro 65 Md"/>
          <w:b w:val="0"/>
          <w:sz w:val="22"/>
          <w:lang w:val="de-DE"/>
        </w:rPr>
      </w:pPr>
      <w:r w:rsidRPr="002676E5">
        <w:rPr>
          <w:rFonts w:ascii="HelveticaNeueLT Pro 65 Md" w:hAnsi="HelveticaNeueLT Pro 65 Md"/>
          <w:b w:val="0"/>
          <w:sz w:val="22"/>
          <w:lang w:val="de-DE"/>
        </w:rPr>
        <w:t>Optional: externes Bedienteil</w:t>
      </w:r>
      <w:r w:rsidR="00A902B3">
        <w:rPr>
          <w:rFonts w:ascii="HelveticaNeueLT Pro 65 Md" w:hAnsi="HelveticaNeueLT Pro 65 Md"/>
          <w:b w:val="0"/>
          <w:sz w:val="22"/>
          <w:lang w:val="de-DE"/>
        </w:rPr>
        <w:t xml:space="preserve"> in OLED-Technologie zur Klartextanzeige der Parameter und Funktionsdaten</w:t>
      </w:r>
    </w:p>
    <w:p w:rsidR="002676E5" w:rsidRPr="002676E5" w:rsidRDefault="002676E5" w:rsidP="002676E5">
      <w:pPr>
        <w:pStyle w:val="Textkrper"/>
        <w:spacing w:before="120" w:after="120"/>
        <w:jc w:val="both"/>
        <w:rPr>
          <w:rFonts w:ascii="HelveticaNeueLT Pro 65 Md" w:hAnsi="HelveticaNeueLT Pro 65 Md"/>
          <w:b w:val="0"/>
          <w:sz w:val="22"/>
          <w:lang w:val="de-DE"/>
        </w:rPr>
      </w:pPr>
    </w:p>
    <w:p w:rsidR="00BD7D72" w:rsidRPr="005C268C" w:rsidRDefault="002676E5" w:rsidP="002676E5">
      <w:pPr>
        <w:pStyle w:val="Textkrper"/>
        <w:spacing w:before="120" w:after="120"/>
        <w:jc w:val="both"/>
        <w:rPr>
          <w:rFonts w:ascii="HelveticaNeueLT Pro 65 Md" w:hAnsi="HelveticaNeueLT Pro 65 Md"/>
          <w:b w:val="0"/>
          <w:sz w:val="22"/>
          <w:lang w:val="de-DE"/>
        </w:rPr>
      </w:pPr>
      <w:r w:rsidRPr="002676E5">
        <w:rPr>
          <w:rFonts w:ascii="HelveticaNeueLT Pro 65 Md" w:hAnsi="HelveticaNeueLT Pro 65 Md"/>
          <w:b w:val="0"/>
          <w:sz w:val="22"/>
          <w:lang w:val="de-DE"/>
        </w:rPr>
        <w:t>Neben der Standardausführung in Schutzart IP20 zum Einbau im Schaltschrank steht auc</w:t>
      </w:r>
      <w:r w:rsidR="00D93D6C">
        <w:rPr>
          <w:rFonts w:ascii="HelveticaNeueLT Pro 65 Md" w:hAnsi="HelveticaNeueLT Pro 65 Md"/>
          <w:b w:val="0"/>
          <w:sz w:val="22"/>
          <w:lang w:val="de-DE"/>
        </w:rPr>
        <w:t>h eine Variante in Schutzart IP66 / NEMA 4</w:t>
      </w:r>
      <w:r w:rsidRPr="002676E5">
        <w:rPr>
          <w:rFonts w:ascii="HelveticaNeueLT Pro 65 Md" w:hAnsi="HelveticaNeueLT Pro 65 Md"/>
          <w:b w:val="0"/>
          <w:sz w:val="22"/>
          <w:lang w:val="de-DE"/>
        </w:rPr>
        <w:t xml:space="preserve"> für den Einsatz unter besonderen Umgebungsbedingungen bereit. So erfüllen diese Frequenzumrichter auch unter Staub- oder Wassereinwirkungen zuverlässig und flexibel ihre Aufgaben.</w:t>
      </w:r>
      <w:r w:rsidR="00BD7D72">
        <w:rPr>
          <w:rFonts w:ascii="HelveticaNeueLT Pro 65 Md" w:hAnsi="HelveticaNeueLT Pro 65 Md"/>
          <w:b w:val="0"/>
          <w:sz w:val="22"/>
          <w:lang w:val="de-DE"/>
        </w:rPr>
        <w:t xml:space="preserve"> </w:t>
      </w:r>
    </w:p>
    <w:p w:rsidR="00A416AD" w:rsidRDefault="00A416AD">
      <w:pPr>
        <w:rPr>
          <w:rFonts w:ascii="HelveticaNeueLT Pro 65 Md" w:hAnsi="HelveticaNeueLT Pro 65 Md"/>
          <w:sz w:val="22"/>
        </w:rPr>
      </w:pPr>
      <w:r>
        <w:rPr>
          <w:rFonts w:ascii="HelveticaNeueLT Pro 65 Md" w:hAnsi="HelveticaNeueLT Pro 65 Md"/>
          <w:sz w:val="22"/>
        </w:rPr>
        <w:br w:type="page"/>
      </w:r>
    </w:p>
    <w:p w:rsidR="00A12CC1" w:rsidRPr="00362A7B" w:rsidRDefault="00A12CC1" w:rsidP="00362A7B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HelveticaNeueLT Pro 65 Md" w:hAnsi="HelveticaNeueLT Pro 65 Md"/>
          <w:b/>
          <w:bCs/>
          <w:sz w:val="22"/>
          <w:szCs w:val="30"/>
          <w:lang w:eastAsia="x-none"/>
        </w:rPr>
      </w:pPr>
      <w:r w:rsidRPr="00362A7B">
        <w:rPr>
          <w:rFonts w:ascii="HelveticaNeueLT Pro 65 Md" w:hAnsi="HelveticaNeueLT Pro 65 Md" w:cs="Arial"/>
          <w:b/>
          <w:noProof/>
          <w:color w:val="000000"/>
          <w:sz w:val="20"/>
          <w:szCs w:val="20"/>
        </w:rPr>
        <w:t xml:space="preserve">Zu dieser Presseinformation gehört </w:t>
      </w:r>
      <w:r w:rsidR="00835D7C" w:rsidRPr="00362A7B">
        <w:rPr>
          <w:rFonts w:ascii="HelveticaNeueLT Pro 65 Md" w:hAnsi="HelveticaNeueLT Pro 65 Md" w:cs="Arial"/>
          <w:b/>
          <w:noProof/>
          <w:color w:val="000000"/>
          <w:sz w:val="20"/>
          <w:szCs w:val="20"/>
        </w:rPr>
        <w:t>das</w:t>
      </w:r>
      <w:r w:rsidRPr="00362A7B">
        <w:rPr>
          <w:rFonts w:ascii="HelveticaNeueLT Pro 65 Md" w:hAnsi="HelveticaNeueLT Pro 65 Md" w:cs="Arial"/>
          <w:b/>
          <w:noProof/>
          <w:color w:val="000000"/>
          <w:sz w:val="20"/>
          <w:szCs w:val="20"/>
        </w:rPr>
        <w:t xml:space="preserve"> Bild</w:t>
      </w:r>
      <w:r w:rsidR="00835D7C" w:rsidRPr="00362A7B">
        <w:rPr>
          <w:rFonts w:ascii="HelveticaNeueLT Pro 65 Md" w:hAnsi="HelveticaNeueLT Pro 65 Md" w:cs="Arial"/>
          <w:b/>
          <w:noProof/>
          <w:color w:val="000000"/>
          <w:sz w:val="20"/>
          <w:szCs w:val="20"/>
        </w:rPr>
        <w:t xml:space="preserve"> „</w:t>
      </w:r>
      <w:r w:rsidR="002676E5">
        <w:rPr>
          <w:rFonts w:ascii="HelveticaNeueLT Pro 65 Md" w:hAnsi="HelveticaNeueLT Pro 65 Md" w:cs="Arial"/>
          <w:b/>
          <w:noProof/>
          <w:color w:val="000000"/>
          <w:sz w:val="20"/>
          <w:szCs w:val="20"/>
        </w:rPr>
        <w:t>LTE-B+</w:t>
      </w:r>
      <w:r w:rsidR="00142165" w:rsidRPr="00362A7B">
        <w:rPr>
          <w:rFonts w:ascii="HelveticaNeueLT Pro 65 Md" w:hAnsi="HelveticaNeueLT Pro 65 Md" w:cs="Arial"/>
          <w:b/>
          <w:noProof/>
          <w:color w:val="000000"/>
          <w:sz w:val="20"/>
          <w:szCs w:val="20"/>
        </w:rPr>
        <w:t>.</w:t>
      </w:r>
      <w:r w:rsidRPr="00362A7B">
        <w:rPr>
          <w:rFonts w:ascii="HelveticaNeueLT Pro 65 Md" w:hAnsi="HelveticaNeueLT Pro 65 Md" w:cs="Arial"/>
          <w:b/>
          <w:noProof/>
          <w:color w:val="000000"/>
          <w:sz w:val="20"/>
          <w:szCs w:val="20"/>
        </w:rPr>
        <w:t xml:space="preserve"> </w:t>
      </w:r>
    </w:p>
    <w:p w:rsidR="00E77AC6" w:rsidRDefault="00E77AC6" w:rsidP="00835D7C">
      <w:pPr>
        <w:pStyle w:val="Textkrper"/>
        <w:jc w:val="both"/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</w:pPr>
    </w:p>
    <w:p w:rsidR="005B7E61" w:rsidRPr="00BB00F8" w:rsidRDefault="009A1155" w:rsidP="009A1155">
      <w:pPr>
        <w:pStyle w:val="Textkrper"/>
        <w:jc w:val="both"/>
        <w:rPr>
          <w:lang w:val="de-DE"/>
        </w:rPr>
      </w:pPr>
      <w:r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 xml:space="preserve">Weitere Informationen finden Sie unter: </w:t>
      </w:r>
      <w:hyperlink r:id="rId8" w:anchor="panel-70eb1b14-2ece-4f4d-a432-c6cd4bd822e0-3" w:history="1">
        <w:r w:rsidR="00BB00F8" w:rsidRPr="00BB00F8">
          <w:rPr>
            <w:rStyle w:val="Hyperlink"/>
            <w:b w:val="0"/>
            <w:sz w:val="20"/>
            <w:szCs w:val="20"/>
          </w:rPr>
          <w:t>https://www.sew-eurodrive.de/produkte/umrichtertechnik/schaltschrankinstallation/einfach-umrichter_movitrac_lte-b/einfach-umrichter_movitrac_lte-b.html</w:t>
        </w:r>
      </w:hyperlink>
      <w:r w:rsidR="00BB00F8" w:rsidRPr="00BB00F8">
        <w:rPr>
          <w:b w:val="0"/>
          <w:sz w:val="20"/>
          <w:szCs w:val="20"/>
          <w:lang w:val="de-DE"/>
        </w:rPr>
        <w:t xml:space="preserve"> </w:t>
      </w:r>
    </w:p>
    <w:p w:rsidR="009A1155" w:rsidRDefault="00EC0779" w:rsidP="009A1155">
      <w:pPr>
        <w:pStyle w:val="Textkrper"/>
        <w:jc w:val="both"/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</w:pPr>
      <w:r>
        <w:rPr>
          <w:rFonts w:ascii="HelveticaNeueLT Pro 65 Md" w:hAnsi="HelveticaNeueLT Pro 65 Md" w:cs="Arial"/>
          <w:b w:val="0"/>
          <w:noProof/>
          <w:color w:val="000000"/>
          <w:sz w:val="20"/>
          <w:szCs w:val="20"/>
          <w:lang w:val="de-DE" w:eastAsia="de-DE"/>
        </w:rPr>
        <w:t xml:space="preserve"> </w:t>
      </w:r>
      <w:r w:rsidR="00FC1766" w:rsidRPr="00FC1766">
        <w:rPr>
          <w:rFonts w:ascii="HelveticaNeueLT Pro 65 Md" w:hAnsi="HelveticaNeueLT Pro 65 Md" w:cs="Arial"/>
          <w:b w:val="0"/>
          <w:noProof/>
          <w:color w:val="000000"/>
          <w:sz w:val="20"/>
          <w:szCs w:val="20"/>
          <w:lang w:val="de-DE" w:eastAsia="de-DE"/>
        </w:rPr>
        <w:t xml:space="preserve"> </w:t>
      </w:r>
    </w:p>
    <w:p w:rsidR="00E77AC6" w:rsidRDefault="00E77AC6" w:rsidP="00A12CC1">
      <w:pPr>
        <w:pStyle w:val="Textkrper"/>
        <w:jc w:val="both"/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</w:pPr>
    </w:p>
    <w:p w:rsidR="00A12CC1" w:rsidRDefault="00A12CC1" w:rsidP="00A12CC1">
      <w:pPr>
        <w:pStyle w:val="Textkrper"/>
        <w:jc w:val="both"/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</w:pPr>
      <w:r w:rsidRPr="00E77AC6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>Stichwort für Leseranfrage</w:t>
      </w:r>
      <w:r w:rsidR="002D3DE9" w:rsidRPr="00CE306C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>n</w:t>
      </w:r>
      <w:r w:rsidR="00041D54" w:rsidRPr="00CE306C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>: „</w:t>
      </w:r>
      <w:r w:rsidR="002676E5">
        <w:rPr>
          <w:rFonts w:ascii="HelveticaNeueLT Pro 65 Md" w:hAnsi="HelveticaNeueLT Pro 65 Md" w:cs="Arial"/>
          <w:noProof/>
          <w:color w:val="000000"/>
          <w:sz w:val="20"/>
          <w:szCs w:val="20"/>
          <w:lang w:val="de-DE"/>
        </w:rPr>
        <w:t>LTE-B+</w:t>
      </w:r>
      <w:r w:rsidRPr="00CE306C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>“</w:t>
      </w:r>
      <w:r w:rsidRPr="00E77AC6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 xml:space="preserve"> </w:t>
      </w:r>
    </w:p>
    <w:p w:rsidR="009A5AF6" w:rsidRPr="00A12CC1" w:rsidRDefault="009A5AF6" w:rsidP="00A12CC1">
      <w:pPr>
        <w:pStyle w:val="Textkrper"/>
        <w:jc w:val="both"/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</w:pPr>
    </w:p>
    <w:p w:rsidR="00A12CC1" w:rsidRPr="00A12CC1" w:rsidRDefault="00A12CC1" w:rsidP="00A12CC1">
      <w:pPr>
        <w:pStyle w:val="Textkrper"/>
        <w:jc w:val="both"/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</w:pPr>
      <w:r w:rsidRPr="00A12CC1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 xml:space="preserve">Gültig bis: </w:t>
      </w:r>
      <w:r w:rsidR="00041D54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>01</w:t>
      </w:r>
      <w:r w:rsidRPr="00A12CC1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>.</w:t>
      </w:r>
      <w:r w:rsidR="00BD6FFC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>0</w:t>
      </w:r>
      <w:r w:rsidR="0075060D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>4</w:t>
      </w:r>
      <w:r w:rsidRPr="00A12CC1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>.201</w:t>
      </w:r>
      <w:r w:rsidR="0075060D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>9</w:t>
      </w:r>
      <w:r w:rsidRPr="00A12CC1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 xml:space="preserve">. </w:t>
      </w:r>
    </w:p>
    <w:p w:rsidR="00A12CC1" w:rsidRPr="00A12CC1" w:rsidRDefault="00A12CC1" w:rsidP="00A12CC1">
      <w:pPr>
        <w:pStyle w:val="Textkrper"/>
        <w:jc w:val="both"/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</w:pPr>
      <w:r w:rsidRPr="00A12CC1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>Bei späterer Veröffentlichung bitten wir um vorherige Rückfrage</w:t>
      </w:r>
    </w:p>
    <w:p w:rsidR="00A12CC1" w:rsidRDefault="00306423" w:rsidP="00BA4519">
      <w:pPr>
        <w:pStyle w:val="StandardWeb"/>
        <w:spacing w:before="200" w:beforeAutospacing="0" w:after="200" w:afterAutospacing="0" w:line="360" w:lineRule="auto"/>
        <w:rPr>
          <w:rFonts w:ascii="HelveticaNeueLT Pro 65 Md" w:hAnsi="HelveticaNeueLT Pro 65 Md"/>
          <w:bCs/>
          <w:color w:val="000000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5.8pt;margin-top:19.7pt;width:357.7pt;height:205.5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" stroked="f">
            <v:textbox>
              <w:txbxContent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36"/>
                    <w:gridCol w:w="2976"/>
                  </w:tblGrid>
                  <w:tr w:rsidR="0079121F" w:rsidRPr="0063171D" w:rsidTr="005377D8">
                    <w:tc>
                      <w:tcPr>
                        <w:tcW w:w="3936" w:type="dxa"/>
                      </w:tcPr>
                      <w:p w:rsidR="0079121F" w:rsidRPr="0063171D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</w:pPr>
                        <w:r w:rsidRPr="0063171D">
                          <w:rPr>
                            <w:rFonts w:ascii="HelveticaNeueLT Pro 65 Md" w:hAnsi="HelveticaNeueLT Pro 65 Md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 xml:space="preserve">Ansprechpartner für Redaktionen: </w:t>
                        </w:r>
                      </w:p>
                      <w:p w:rsidR="0079121F" w:rsidRPr="0063171D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79121F" w:rsidRPr="0063171D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63171D">
                          <w:rPr>
                            <w:rFonts w:ascii="HelveticaNeueLT Pro 65 Md" w:hAnsi="HelveticaNeueLT Pro 65 Md" w:cs="Arial"/>
                            <w:b/>
                            <w:bCs/>
                            <w:noProof/>
                            <w:color w:val="000000"/>
                            <w:sz w:val="16"/>
                            <w:szCs w:val="16"/>
                          </w:rPr>
                          <w:t xml:space="preserve">SEW-EURODRIVE GmbH &amp; Co KG </w:t>
                        </w:r>
                      </w:p>
                      <w:p w:rsidR="00306423" w:rsidRDefault="00306423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noProof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elveticaNeueLT Pro 65 Md" w:hAnsi="HelveticaNeueLT Pro 65 Md" w:cs="Arial"/>
                            <w:noProof/>
                            <w:color w:val="000000"/>
                            <w:sz w:val="16"/>
                            <w:szCs w:val="16"/>
                          </w:rPr>
                          <w:t>Marktmanagement</w:t>
                        </w:r>
                      </w:p>
                      <w:p w:rsidR="0079121F" w:rsidRPr="003636B4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color w:val="000000"/>
                            <w:sz w:val="16"/>
                            <w:szCs w:val="16"/>
                          </w:rPr>
                        </w:pPr>
                        <w:r w:rsidRPr="003636B4">
                          <w:rPr>
                            <w:rFonts w:ascii="HelveticaNeueLT Pro 65 Md" w:hAnsi="HelveticaNeueLT Pro 65 Md" w:cs="Arial"/>
                            <w:noProof/>
                            <w:color w:val="000000"/>
                            <w:sz w:val="16"/>
                            <w:szCs w:val="16"/>
                          </w:rPr>
                          <w:t xml:space="preserve">Ernst-Blickle-Straße 42 </w:t>
                        </w:r>
                      </w:p>
                      <w:p w:rsidR="0079121F" w:rsidRPr="003636B4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color w:val="000000"/>
                            <w:sz w:val="16"/>
                            <w:szCs w:val="16"/>
                          </w:rPr>
                        </w:pPr>
                        <w:r w:rsidRPr="003636B4">
                          <w:rPr>
                            <w:rFonts w:ascii="HelveticaNeueLT Pro 65 Md" w:hAnsi="HelveticaNeueLT Pro 65 Md" w:cs="Arial"/>
                            <w:noProof/>
                            <w:color w:val="000000"/>
                            <w:sz w:val="16"/>
                            <w:szCs w:val="16"/>
                          </w:rPr>
                          <w:t xml:space="preserve">76646 Bruchsal </w:t>
                        </w:r>
                      </w:p>
                      <w:p w:rsidR="0079121F" w:rsidRPr="003636B4" w:rsidRDefault="00306423" w:rsidP="005377D8">
                        <w:pPr>
                          <w:rPr>
                            <w:rFonts w:ascii="HelveticaNeueLT Pro 65 Md" w:hAnsi="HelveticaNeueLT Pro 65 Md"/>
                          </w:rPr>
                        </w:pPr>
                        <w:hyperlink r:id="rId9" w:history="1">
                          <w:r w:rsidR="0079121F" w:rsidRPr="003636B4">
                            <w:rPr>
                              <w:rStyle w:val="Hyperlink"/>
                              <w:rFonts w:ascii="HelveticaNeueLT Pro 65 Md" w:hAnsi="HelveticaNeueLT Pro 65 Md" w:cs="Arial"/>
                              <w:sz w:val="16"/>
                              <w:szCs w:val="16"/>
                            </w:rPr>
                            <w:t>http://www.sew-eurodrive.de/</w:t>
                          </w:r>
                        </w:hyperlink>
                      </w:p>
                      <w:p w:rsidR="0079121F" w:rsidRPr="003636B4" w:rsidRDefault="0079121F" w:rsidP="005377D8">
                        <w:pPr>
                          <w:rPr>
                            <w:rFonts w:ascii="HelveticaNeueLT Pro 65 Md" w:hAnsi="HelveticaNeueLT Pro 65 Md"/>
                          </w:rPr>
                        </w:pPr>
                      </w:p>
                      <w:p w:rsidR="0079121F" w:rsidRPr="00306423" w:rsidRDefault="00306423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noProof/>
                            <w:color w:val="000000"/>
                            <w:sz w:val="16"/>
                            <w:szCs w:val="16"/>
                          </w:rPr>
                        </w:pPr>
                        <w:r w:rsidRPr="00306423">
                          <w:rPr>
                            <w:rFonts w:ascii="HelveticaNeueLT Pro 65 Md" w:hAnsi="HelveticaNeueLT Pro 65 Md" w:cs="Arial"/>
                            <w:noProof/>
                            <w:color w:val="000000"/>
                            <w:sz w:val="16"/>
                            <w:szCs w:val="16"/>
                          </w:rPr>
                          <w:t>Herr Gunthart Mau</w:t>
                        </w:r>
                      </w:p>
                      <w:p w:rsidR="0079121F" w:rsidRPr="00306423" w:rsidRDefault="00306423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color w:val="000000"/>
                            <w:sz w:val="16"/>
                            <w:szCs w:val="16"/>
                          </w:rPr>
                        </w:pPr>
                        <w:r w:rsidRPr="00306423">
                          <w:rPr>
                            <w:rFonts w:ascii="HelveticaNeueLT Pro 65 Md" w:hAnsi="HelveticaNeueLT Pro 65 Md" w:cs="Arial"/>
                            <w:noProof/>
                            <w:color w:val="000000"/>
                            <w:sz w:val="16"/>
                            <w:szCs w:val="16"/>
                          </w:rPr>
                          <w:t>Referent Fachpresse</w:t>
                        </w:r>
                      </w:p>
                      <w:p w:rsidR="0079121F" w:rsidRPr="00306423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color w:val="000000"/>
                            <w:sz w:val="16"/>
                            <w:szCs w:val="16"/>
                          </w:rPr>
                        </w:pPr>
                        <w:r w:rsidRPr="00306423">
                          <w:rPr>
                            <w:rFonts w:ascii="HelveticaNeueLT Pro 65 Md" w:hAnsi="HelveticaNeueLT Pro 65 Md" w:cs="Arial"/>
                            <w:noProof/>
                            <w:color w:val="000000"/>
                            <w:sz w:val="16"/>
                            <w:szCs w:val="16"/>
                          </w:rPr>
                          <w:t>Tel.:</w:t>
                        </w:r>
                        <w:r w:rsidRPr="00306423">
                          <w:rPr>
                            <w:rFonts w:ascii="HelveticaNeueLT Pro 65 Md" w:hAnsi="HelveticaNeueLT Pro 65 Md" w:cs="Arial"/>
                            <w:color w:val="000000"/>
                            <w:sz w:val="16"/>
                            <w:szCs w:val="16"/>
                          </w:rPr>
                          <w:t xml:space="preserve"> +49 (0)7251 75-25</w:t>
                        </w:r>
                        <w:r w:rsidR="00306423" w:rsidRPr="00306423">
                          <w:rPr>
                            <w:rFonts w:ascii="HelveticaNeueLT Pro 65 Md" w:hAnsi="HelveticaNeueLT Pro 65 Md" w:cs="Arial"/>
                            <w:color w:val="000000"/>
                            <w:sz w:val="16"/>
                            <w:szCs w:val="16"/>
                          </w:rPr>
                          <w:t>88</w:t>
                        </w:r>
                      </w:p>
                      <w:p w:rsidR="0079121F" w:rsidRPr="00306423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color w:val="000000"/>
                            <w:sz w:val="16"/>
                            <w:szCs w:val="16"/>
                          </w:rPr>
                        </w:pPr>
                        <w:r w:rsidRPr="00306423">
                          <w:rPr>
                            <w:rFonts w:ascii="HelveticaNeueLT Pro 65 Md" w:hAnsi="HelveticaNeueLT Pro 65 Md" w:cs="Arial"/>
                            <w:noProof/>
                            <w:color w:val="000000"/>
                            <w:sz w:val="16"/>
                            <w:szCs w:val="16"/>
                          </w:rPr>
                          <w:t>Fax:</w:t>
                        </w:r>
                        <w:r w:rsidR="00B91BDF" w:rsidRPr="00306423">
                          <w:rPr>
                            <w:rFonts w:ascii="HelveticaNeueLT Pro 65 Md" w:hAnsi="HelveticaNeueLT Pro 65 Md" w:cs="Arial"/>
                            <w:color w:val="000000"/>
                            <w:sz w:val="16"/>
                            <w:szCs w:val="16"/>
                          </w:rPr>
                          <w:t xml:space="preserve"> +49 (0)7251 75-5025</w:t>
                        </w:r>
                        <w:r w:rsidR="00306423" w:rsidRPr="00306423">
                          <w:rPr>
                            <w:rFonts w:ascii="HelveticaNeueLT Pro 65 Md" w:hAnsi="HelveticaNeueLT Pro 65 Md" w:cs="Arial"/>
                            <w:color w:val="000000"/>
                            <w:sz w:val="16"/>
                            <w:szCs w:val="16"/>
                          </w:rPr>
                          <w:t>88</w:t>
                        </w:r>
                      </w:p>
                      <w:p w:rsidR="0079121F" w:rsidRPr="00306423" w:rsidRDefault="00306423" w:rsidP="005377D8">
                        <w:pPr>
                          <w:rPr>
                            <w:rFonts w:ascii="HelveticaNeueLT Pro 65 Md" w:hAnsi="HelveticaNeueLT Pro 65 Md"/>
                          </w:rPr>
                        </w:pPr>
                        <w:r w:rsidRPr="00306423">
                          <w:rPr>
                            <w:rFonts w:ascii="HelveticaNeueLT Pro 65 Md" w:hAnsi="HelveticaNeueLT Pro 65 Md" w:cs="Arial"/>
                            <w:sz w:val="16"/>
                            <w:szCs w:val="16"/>
                          </w:rPr>
                          <w:t>gunthart.mau</w:t>
                        </w:r>
                        <w:r>
                          <w:rPr>
                            <w:rFonts w:ascii="HelveticaNeueLT Pro 65 Md" w:hAnsi="HelveticaNeueLT Pro 65 Md" w:cs="Arial"/>
                            <w:sz w:val="16"/>
                            <w:szCs w:val="16"/>
                          </w:rPr>
                          <w:t>@sew-eurodrive.de</w:t>
                        </w:r>
                        <w:r w:rsidR="0079121F" w:rsidRPr="00306423">
                          <w:rPr>
                            <w:rFonts w:ascii="HelveticaNeueLT Pro 65 Md" w:hAnsi="HelveticaNeueLT Pro 65 Md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79121F" w:rsidRPr="00306423" w:rsidRDefault="0079121F" w:rsidP="005377D8"/>
                    </w:tc>
                    <w:tc>
                      <w:tcPr>
                        <w:tcW w:w="2976" w:type="dxa"/>
                      </w:tcPr>
                      <w:p w:rsidR="0079121F" w:rsidRPr="0063171D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</w:pPr>
                        <w:r w:rsidRPr="0063171D">
                          <w:rPr>
                            <w:rFonts w:ascii="HelveticaNeueLT Pro 65 Md" w:hAnsi="HelveticaNeueLT Pro 65 Md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 xml:space="preserve">Leseranfragen bitte an: </w:t>
                        </w:r>
                      </w:p>
                      <w:p w:rsidR="0079121F" w:rsidRPr="0063171D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79121F" w:rsidRPr="0063171D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63171D">
                          <w:rPr>
                            <w:rFonts w:ascii="HelveticaNeueLT Pro 65 Md" w:hAnsi="HelveticaNeueLT Pro 65 Md" w:cs="Arial"/>
                            <w:b/>
                            <w:bCs/>
                            <w:noProof/>
                            <w:color w:val="000000"/>
                            <w:sz w:val="16"/>
                            <w:szCs w:val="16"/>
                          </w:rPr>
                          <w:t xml:space="preserve">SEW-EURODRIVE GmbH &amp; Co KG </w:t>
                        </w:r>
                      </w:p>
                      <w:p w:rsidR="0079121F" w:rsidRPr="0063171D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63171D">
                          <w:rPr>
                            <w:rFonts w:ascii="HelveticaNeueLT Pro 65 Md" w:hAnsi="HelveticaNeueLT Pro 65 Md" w:cs="Arial"/>
                            <w:noProof/>
                            <w:color w:val="000000"/>
                            <w:sz w:val="16"/>
                            <w:szCs w:val="16"/>
                          </w:rPr>
                          <w:t xml:space="preserve">Presse- und Öffentlichkeitsarbeit </w:t>
                        </w:r>
                      </w:p>
                      <w:p w:rsidR="0079121F" w:rsidRPr="0063171D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color w:val="000000"/>
                            <w:sz w:val="16"/>
                            <w:szCs w:val="16"/>
                          </w:rPr>
                        </w:pPr>
                        <w:r w:rsidRPr="0063171D">
                          <w:rPr>
                            <w:rFonts w:ascii="HelveticaNeueLT Pro 65 Md" w:hAnsi="HelveticaNeueLT Pro 65 Md" w:cs="Arial"/>
                            <w:noProof/>
                            <w:color w:val="000000"/>
                            <w:sz w:val="16"/>
                            <w:szCs w:val="16"/>
                          </w:rPr>
                          <w:t xml:space="preserve">Ernst-Blickle-Straße 42 </w:t>
                        </w:r>
                      </w:p>
                      <w:p w:rsidR="0079121F" w:rsidRPr="0063171D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noProof/>
                            <w:color w:val="000000"/>
                            <w:sz w:val="16"/>
                            <w:szCs w:val="16"/>
                          </w:rPr>
                        </w:pPr>
                        <w:r w:rsidRPr="0063171D">
                          <w:rPr>
                            <w:rFonts w:ascii="HelveticaNeueLT Pro 65 Md" w:hAnsi="HelveticaNeueLT Pro 65 Md" w:cs="Arial"/>
                            <w:noProof/>
                            <w:color w:val="000000"/>
                            <w:sz w:val="16"/>
                            <w:szCs w:val="16"/>
                          </w:rPr>
                          <w:t xml:space="preserve">76646 Bruchsal </w:t>
                        </w:r>
                      </w:p>
                      <w:p w:rsidR="0079121F" w:rsidRPr="0063171D" w:rsidRDefault="00306423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hyperlink r:id="rId10" w:history="1">
                          <w:r w:rsidRPr="00561556">
                            <w:rPr>
                              <w:rStyle w:val="Hyperlink"/>
                              <w:rFonts w:ascii="HelveticaNeueLT Pro 65 Md" w:hAnsi="HelveticaNeueLT Pro 65 Md" w:cs="Arial"/>
                              <w:bCs/>
                              <w:sz w:val="16"/>
                              <w:szCs w:val="16"/>
                            </w:rPr>
                            <w:t>http://www.sew-eurodrive.de/</w:t>
                          </w:r>
                        </w:hyperlink>
                        <w:r w:rsidR="0079121F" w:rsidRPr="0063171D">
                          <w:rPr>
                            <w:rFonts w:ascii="HelveticaNeueLT Pro 65 Md" w:hAnsi="HelveticaNeueLT Pro 65 Md" w:cs="Arial"/>
                            <w:b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79121F" w:rsidRPr="0063171D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79121F" w:rsidRPr="0063171D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color w:val="000000"/>
                            <w:sz w:val="16"/>
                            <w:szCs w:val="16"/>
                          </w:rPr>
                        </w:pPr>
                        <w:r w:rsidRPr="0063171D">
                          <w:rPr>
                            <w:rFonts w:ascii="HelveticaNeueLT Pro 65 Md" w:hAnsi="HelveticaNeueLT Pro 65 Md" w:cs="Arial"/>
                            <w:noProof/>
                            <w:color w:val="000000"/>
                            <w:sz w:val="16"/>
                            <w:szCs w:val="16"/>
                          </w:rPr>
                          <w:t>Tel.:</w:t>
                        </w:r>
                        <w:r w:rsidRPr="0063171D">
                          <w:rPr>
                            <w:rFonts w:ascii="HelveticaNeueLT Pro 65 Md" w:hAnsi="HelveticaNeueLT Pro 65 Md" w:cs="Arial"/>
                            <w:color w:val="000000"/>
                            <w:sz w:val="16"/>
                            <w:szCs w:val="16"/>
                          </w:rPr>
                          <w:t xml:space="preserve"> +49 (0)7251 75-0 </w:t>
                        </w:r>
                      </w:p>
                      <w:p w:rsidR="0079121F" w:rsidRPr="0063171D" w:rsidRDefault="00306423" w:rsidP="005377D8">
                        <w:hyperlink r:id="rId11" w:history="1">
                          <w:r w:rsidR="0079121F" w:rsidRPr="0063171D">
                            <w:rPr>
                              <w:rStyle w:val="Hyperlink"/>
                              <w:rFonts w:ascii="HelveticaNeueLT Pro 65 Md" w:hAnsi="HelveticaNeueLT Pro 65 Md" w:cs="Arial"/>
                              <w:bCs/>
                              <w:sz w:val="16"/>
                              <w:szCs w:val="16"/>
                            </w:rPr>
                            <w:t>sew@sew-eurodrive.de</w:t>
                          </w:r>
                        </w:hyperlink>
                        <w:r w:rsidR="0079121F" w:rsidRPr="0063171D">
                          <w:rPr>
                            <w:rFonts w:ascii="HelveticaNeueLT Pro 65 Md" w:hAnsi="HelveticaNeueLT Pro 65 Md" w:cs="Arial"/>
                            <w:b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79121F" w:rsidRPr="0063171D" w:rsidTr="005377D8">
                    <w:tc>
                      <w:tcPr>
                        <w:tcW w:w="6912" w:type="dxa"/>
                        <w:gridSpan w:val="2"/>
                      </w:tcPr>
                      <w:p w:rsidR="0079121F" w:rsidRPr="0063171D" w:rsidRDefault="0079121F" w:rsidP="005377D8">
                        <w:pPr>
                          <w:pStyle w:val="Kopfzeile"/>
                          <w:tabs>
                            <w:tab w:val="clear" w:pos="4536"/>
                            <w:tab w:val="clear" w:pos="9072"/>
                          </w:tabs>
                          <w:spacing w:before="60"/>
                          <w:rPr>
                            <w:rFonts w:ascii="HelveticaNeueLT Pro 65 Md" w:hAnsi="HelveticaNeueLT Pro 65 Md"/>
                            <w:noProof/>
                            <w:color w:val="000000"/>
                            <w:sz w:val="16"/>
                            <w:szCs w:val="16"/>
                          </w:rPr>
                        </w:pPr>
                        <w:r w:rsidRPr="0063171D">
                          <w:rPr>
                            <w:rFonts w:ascii="HelveticaNeueLT Pro 65 Md" w:hAnsi="HelveticaNeueLT Pro 65 Md"/>
                            <w:noProof/>
                            <w:color w:val="000000"/>
                            <w:sz w:val="16"/>
                            <w:szCs w:val="16"/>
                          </w:rPr>
                          <w:t>Abdruck erwünscht  –  Verwendung honorarfrei  –  Belegexemp</w:t>
                        </w:r>
                        <w:r w:rsidR="002C0E86">
                          <w:rPr>
                            <w:rFonts w:ascii="HelveticaNeueLT Pro 65 Md" w:hAnsi="HelveticaNeueLT Pro 65 Md"/>
                            <w:noProof/>
                            <w:color w:val="000000"/>
                            <w:sz w:val="16"/>
                            <w:szCs w:val="16"/>
                          </w:rPr>
                          <w:t>l</w:t>
                        </w:r>
                        <w:r w:rsidRPr="0063171D">
                          <w:rPr>
                            <w:rFonts w:ascii="HelveticaNeueLT Pro 65 Md" w:hAnsi="HelveticaNeueLT Pro 65 Md"/>
                            <w:noProof/>
                            <w:color w:val="000000"/>
                            <w:sz w:val="16"/>
                            <w:szCs w:val="16"/>
                          </w:rPr>
                          <w:t xml:space="preserve">ar erbeten </w:t>
                        </w:r>
                      </w:p>
                    </w:tc>
                  </w:tr>
                </w:tbl>
                <w:p w:rsidR="0079121F" w:rsidRPr="00425B0E" w:rsidRDefault="0079121F" w:rsidP="006E1392"/>
              </w:txbxContent>
            </v:textbox>
          </v:shape>
        </w:pict>
      </w:r>
    </w:p>
    <w:p w:rsidR="00A12CC1" w:rsidRDefault="00A12CC1" w:rsidP="00BA4519">
      <w:pPr>
        <w:pStyle w:val="StandardWeb"/>
        <w:spacing w:before="200" w:beforeAutospacing="0" w:after="200" w:afterAutospacing="0" w:line="360" w:lineRule="auto"/>
        <w:rPr>
          <w:rFonts w:ascii="HelveticaNeueLT Pro 65 Md" w:hAnsi="HelveticaNeueLT Pro 65 Md"/>
          <w:bCs/>
          <w:color w:val="000000"/>
          <w:sz w:val="20"/>
          <w:szCs w:val="20"/>
        </w:rPr>
      </w:pPr>
    </w:p>
    <w:p w:rsidR="00B923B2" w:rsidRDefault="00B923B2" w:rsidP="00BA4519">
      <w:pPr>
        <w:pStyle w:val="StandardWeb"/>
        <w:spacing w:before="200" w:beforeAutospacing="0" w:after="200" w:afterAutospacing="0" w:line="360" w:lineRule="auto"/>
        <w:rPr>
          <w:rFonts w:ascii="HelveticaNeueLT Pro 65 Md" w:hAnsi="HelveticaNeueLT Pro 65 Md"/>
          <w:bCs/>
          <w:color w:val="000000"/>
          <w:sz w:val="20"/>
          <w:szCs w:val="20"/>
        </w:rPr>
      </w:pPr>
    </w:p>
    <w:p w:rsidR="00A12CC1" w:rsidRDefault="00A12CC1" w:rsidP="00BA4519">
      <w:pPr>
        <w:pStyle w:val="StandardWeb"/>
        <w:spacing w:before="200" w:beforeAutospacing="0" w:after="200" w:afterAutospacing="0" w:line="360" w:lineRule="auto"/>
        <w:rPr>
          <w:rFonts w:ascii="HelveticaNeueLT Pro 65 Md" w:hAnsi="HelveticaNeueLT Pro 65 Md"/>
          <w:bCs/>
          <w:color w:val="000000"/>
          <w:sz w:val="20"/>
          <w:szCs w:val="20"/>
        </w:rPr>
      </w:pPr>
    </w:p>
    <w:p w:rsidR="00A12CC1" w:rsidRDefault="00A12CC1" w:rsidP="00BA4519">
      <w:pPr>
        <w:pStyle w:val="StandardWeb"/>
        <w:spacing w:before="200" w:beforeAutospacing="0" w:after="200" w:afterAutospacing="0" w:line="360" w:lineRule="auto"/>
        <w:rPr>
          <w:rFonts w:ascii="HelveticaNeueLT Pro 65 Md" w:hAnsi="HelveticaNeueLT Pro 65 Md"/>
          <w:bCs/>
          <w:color w:val="000000"/>
          <w:sz w:val="20"/>
          <w:szCs w:val="20"/>
        </w:rPr>
      </w:pPr>
    </w:p>
    <w:p w:rsidR="00A12CC1" w:rsidRDefault="00A12CC1" w:rsidP="00BA4519">
      <w:pPr>
        <w:pStyle w:val="StandardWeb"/>
        <w:spacing w:before="200" w:beforeAutospacing="0" w:after="200" w:afterAutospacing="0" w:line="360" w:lineRule="auto"/>
        <w:rPr>
          <w:rFonts w:ascii="HelveticaNeueLT Pro 65 Md" w:hAnsi="HelveticaNeueLT Pro 65 Md"/>
          <w:bCs/>
          <w:color w:val="000000"/>
          <w:sz w:val="20"/>
          <w:szCs w:val="20"/>
        </w:rPr>
      </w:pPr>
    </w:p>
    <w:p w:rsidR="00A12CC1" w:rsidRDefault="00A12CC1" w:rsidP="00BA4519">
      <w:pPr>
        <w:pStyle w:val="StandardWeb"/>
        <w:spacing w:before="200" w:beforeAutospacing="0" w:after="200" w:afterAutospacing="0" w:line="360" w:lineRule="auto"/>
        <w:rPr>
          <w:rFonts w:ascii="HelveticaNeueLT Pro 65 Md" w:hAnsi="HelveticaNeueLT Pro 65 Md"/>
          <w:bCs/>
          <w:color w:val="000000"/>
          <w:sz w:val="20"/>
          <w:szCs w:val="20"/>
        </w:rPr>
      </w:pPr>
    </w:p>
    <w:p w:rsidR="00A12CC1" w:rsidRDefault="00A12CC1" w:rsidP="00BA4519">
      <w:pPr>
        <w:pStyle w:val="StandardWeb"/>
        <w:spacing w:before="200" w:beforeAutospacing="0" w:after="200" w:afterAutospacing="0" w:line="360" w:lineRule="auto"/>
        <w:rPr>
          <w:rFonts w:ascii="HelveticaNeueLT Pro 65 Md" w:hAnsi="HelveticaNeueLT Pro 65 Md"/>
          <w:bCs/>
          <w:color w:val="000000"/>
          <w:sz w:val="20"/>
          <w:szCs w:val="20"/>
        </w:rPr>
      </w:pPr>
    </w:p>
    <w:p w:rsidR="00A12CC1" w:rsidRPr="001B6F12" w:rsidRDefault="00A12CC1" w:rsidP="00142165">
      <w:pPr>
        <w:pStyle w:val="StandardWeb"/>
        <w:spacing w:before="200" w:beforeAutospacing="0" w:after="200" w:afterAutospacing="0" w:line="360" w:lineRule="auto"/>
        <w:rPr>
          <w:rFonts w:ascii="HelveticaNeueLT Pro 65 Md" w:hAnsi="HelveticaNeueLT Pro 65 Md"/>
          <w:bCs/>
          <w:color w:val="000000"/>
          <w:sz w:val="20"/>
          <w:szCs w:val="20"/>
        </w:rPr>
      </w:pPr>
      <w:r>
        <w:rPr>
          <w:rFonts w:ascii="HelveticaNeueLT Pro 65 Md" w:hAnsi="HelveticaNeueLT Pro 65 Md"/>
          <w:bCs/>
          <w:color w:val="000000"/>
          <w:sz w:val="20"/>
          <w:szCs w:val="20"/>
        </w:rPr>
        <w:t xml:space="preserve"> </w:t>
      </w:r>
      <w:bookmarkStart w:id="0" w:name="_GoBack"/>
      <w:bookmarkEnd w:id="0"/>
    </w:p>
    <w:sectPr w:rsidR="00A12CC1" w:rsidRPr="001B6F12" w:rsidSect="00BA45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368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FD" w:rsidRDefault="00F67CFD" w:rsidP="00740FB0">
      <w:r>
        <w:separator/>
      </w:r>
    </w:p>
  </w:endnote>
  <w:endnote w:type="continuationSeparator" w:id="0">
    <w:p w:rsidR="00F67CFD" w:rsidRDefault="00F67CFD" w:rsidP="0074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Pro-LtCn">
    <w:altName w:val="Arial"/>
    <w:panose1 w:val="020B0406020202030204"/>
    <w:charset w:val="A1"/>
    <w:family w:val="swiss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Pro 67 MdCn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F8B" w:rsidRDefault="00470F8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F8B" w:rsidRDefault="00470F8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F8B" w:rsidRDefault="00470F8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FD" w:rsidRDefault="00F67CFD" w:rsidP="00740FB0">
      <w:r>
        <w:separator/>
      </w:r>
    </w:p>
  </w:footnote>
  <w:footnote w:type="continuationSeparator" w:id="0">
    <w:p w:rsidR="00F67CFD" w:rsidRDefault="00F67CFD" w:rsidP="00740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1F" w:rsidRDefault="00306423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3046" o:spid="_x0000_s2050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Briefbogen_Presseinform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1F" w:rsidRDefault="00306423" w:rsidP="003B7305">
    <w:pPr>
      <w:pStyle w:val="Kopfzeile"/>
      <w:spacing w:line="144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3047" o:spid="_x0000_s2051" type="#_x0000_t75" style="position:absolute;margin-left:-56.55pt;margin-top:-118.55pt;width:595.2pt;height:841.9pt;z-index:-251658240;mso-position-horizontal-relative:margin;mso-position-vertical-relative:margin" o:allowincell="f">
          <v:imagedata r:id="rId1" o:title="Briefbogen_Presseinformation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position:absolute;margin-left:-6.7pt;margin-top:12.35pt;width:268.1pt;height:3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" strokecolor="white">
          <v:textbox>
            <w:txbxContent>
              <w:p w:rsidR="0079121F" w:rsidRPr="00D943DA" w:rsidRDefault="0079121F" w:rsidP="003B7305">
                <w:pPr>
                  <w:pStyle w:val="StandardWeb"/>
                  <w:spacing w:before="200" w:beforeAutospacing="0" w:after="200" w:afterAutospacing="0" w:line="360" w:lineRule="auto"/>
                  <w:rPr>
                    <w:rFonts w:ascii="HelveticaNeueLT Pro 67 MdCn" w:hAnsi="HelveticaNeueLT Pro 67 MdCn"/>
                    <w:b/>
                    <w:spacing w:val="20"/>
                    <w:sz w:val="28"/>
                    <w:szCs w:val="28"/>
                  </w:rPr>
                </w:pPr>
                <w:r w:rsidRPr="00D943DA">
                  <w:rPr>
                    <w:rFonts w:ascii="HelveticaNeueLT Pro 67 MdCn" w:hAnsi="HelveticaNeueLT Pro 67 MdCn"/>
                    <w:b/>
                    <w:spacing w:val="20"/>
                    <w:sz w:val="28"/>
                    <w:szCs w:val="28"/>
                  </w:rPr>
                  <w:t>Pressemeldung / Press Release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1F" w:rsidRDefault="00306423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3045" o:spid="_x0000_s2049" type="#_x0000_t75" style="position:absolute;margin-left:0;margin-top:0;width:595.2pt;height:841.9pt;z-index:-251660288;mso-position-horizontal:center;mso-position-horizontal-relative:margin;mso-position-vertical:center;mso-position-vertical-relative:margin" o:allowincell="f">
          <v:imagedata r:id="rId1" o:title="Briefbogen_Presseinform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4B4B"/>
    <w:multiLevelType w:val="hybridMultilevel"/>
    <w:tmpl w:val="874A8FF0"/>
    <w:lvl w:ilvl="0" w:tplc="5CA0018C">
      <w:numFmt w:val="bullet"/>
      <w:lvlText w:val="-"/>
      <w:lvlJc w:val="left"/>
      <w:pPr>
        <w:ind w:left="1080" w:hanging="360"/>
      </w:pPr>
      <w:rPr>
        <w:rFonts w:ascii="HelveticaNeueLT Pro 65 Md" w:eastAsia="Times New Roman" w:hAnsi="HelveticaNeueLT Pro 65 M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7A4B87"/>
    <w:multiLevelType w:val="hybridMultilevel"/>
    <w:tmpl w:val="D8B05424"/>
    <w:lvl w:ilvl="0" w:tplc="8702E146">
      <w:numFmt w:val="bullet"/>
      <w:lvlText w:val="-"/>
      <w:lvlJc w:val="left"/>
      <w:pPr>
        <w:ind w:left="720" w:hanging="360"/>
      </w:pPr>
      <w:rPr>
        <w:rFonts w:ascii="HelveticaNeueLT Pro 65 Md" w:eastAsia="Times New Roman" w:hAnsi="HelveticaNeueLT Pro 65 M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C24AA"/>
    <w:multiLevelType w:val="hybridMultilevel"/>
    <w:tmpl w:val="D28E0BB2"/>
    <w:lvl w:ilvl="0" w:tplc="5CA0018C">
      <w:numFmt w:val="bullet"/>
      <w:lvlText w:val="-"/>
      <w:lvlJc w:val="left"/>
      <w:pPr>
        <w:ind w:left="720" w:hanging="360"/>
      </w:pPr>
      <w:rPr>
        <w:rFonts w:ascii="HelveticaNeueLT Pro 65 Md" w:eastAsia="Times New Roman" w:hAnsi="HelveticaNeueLT Pro 65 M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6020E"/>
    <w:multiLevelType w:val="hybridMultilevel"/>
    <w:tmpl w:val="F3DCE3E0"/>
    <w:lvl w:ilvl="0" w:tplc="769EFB78">
      <w:numFmt w:val="bullet"/>
      <w:lvlText w:val="•"/>
      <w:lvlJc w:val="left"/>
      <w:pPr>
        <w:ind w:left="720" w:hanging="360"/>
      </w:pPr>
      <w:rPr>
        <w:rFonts w:ascii="HelveticaNeueLTPro-LtCn" w:eastAsia="Times New Roman" w:hAnsi="HelveticaNeueLTPro-LtCn" w:cs="HelveticaNeueLTPro-LtCn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B1D6B"/>
    <w:multiLevelType w:val="hybridMultilevel"/>
    <w:tmpl w:val="922C1308"/>
    <w:lvl w:ilvl="0" w:tplc="D852666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B512C"/>
    <w:multiLevelType w:val="hybridMultilevel"/>
    <w:tmpl w:val="1C7C1336"/>
    <w:lvl w:ilvl="0" w:tplc="7742BD84">
      <w:numFmt w:val="bullet"/>
      <w:lvlText w:val="-"/>
      <w:lvlJc w:val="left"/>
      <w:pPr>
        <w:ind w:left="720" w:hanging="360"/>
      </w:pPr>
      <w:rPr>
        <w:rFonts w:ascii="HelveticaNeueLT Pro 65 Md" w:eastAsia="Times New Roman" w:hAnsi="HelveticaNeueLT Pro 65 M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9451F"/>
    <w:multiLevelType w:val="hybridMultilevel"/>
    <w:tmpl w:val="102809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14F94"/>
    <w:multiLevelType w:val="hybridMultilevel"/>
    <w:tmpl w:val="48B26C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EC59AF"/>
    <w:multiLevelType w:val="hybridMultilevel"/>
    <w:tmpl w:val="45D8E270"/>
    <w:lvl w:ilvl="0" w:tplc="F31C225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grammar="clean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9D1"/>
    <w:rsid w:val="00002446"/>
    <w:rsid w:val="00002EA6"/>
    <w:rsid w:val="00010194"/>
    <w:rsid w:val="00041D54"/>
    <w:rsid w:val="00082B5F"/>
    <w:rsid w:val="000B734A"/>
    <w:rsid w:val="000C4739"/>
    <w:rsid w:val="000C4EDF"/>
    <w:rsid w:val="00124897"/>
    <w:rsid w:val="00141C28"/>
    <w:rsid w:val="00142165"/>
    <w:rsid w:val="00145206"/>
    <w:rsid w:val="00156C1A"/>
    <w:rsid w:val="00163D48"/>
    <w:rsid w:val="001707CD"/>
    <w:rsid w:val="00182B1E"/>
    <w:rsid w:val="00190CAA"/>
    <w:rsid w:val="001B6F12"/>
    <w:rsid w:val="001B787C"/>
    <w:rsid w:val="001D4B2F"/>
    <w:rsid w:val="001E01D3"/>
    <w:rsid w:val="001F0F89"/>
    <w:rsid w:val="00200C35"/>
    <w:rsid w:val="002133B3"/>
    <w:rsid w:val="00213D0D"/>
    <w:rsid w:val="002154E0"/>
    <w:rsid w:val="00231F1A"/>
    <w:rsid w:val="00253E95"/>
    <w:rsid w:val="00256B98"/>
    <w:rsid w:val="002620B1"/>
    <w:rsid w:val="002676E5"/>
    <w:rsid w:val="002B44FD"/>
    <w:rsid w:val="002C0E86"/>
    <w:rsid w:val="002D2BF6"/>
    <w:rsid w:val="002D3DE9"/>
    <w:rsid w:val="002D56DA"/>
    <w:rsid w:val="002D688C"/>
    <w:rsid w:val="002E3F25"/>
    <w:rsid w:val="002F74FB"/>
    <w:rsid w:val="002F795F"/>
    <w:rsid w:val="00306423"/>
    <w:rsid w:val="00321544"/>
    <w:rsid w:val="003578C2"/>
    <w:rsid w:val="00360300"/>
    <w:rsid w:val="00362A7B"/>
    <w:rsid w:val="00380B40"/>
    <w:rsid w:val="0039058F"/>
    <w:rsid w:val="003922C7"/>
    <w:rsid w:val="00392DF8"/>
    <w:rsid w:val="003B1D02"/>
    <w:rsid w:val="003B2C54"/>
    <w:rsid w:val="003B64B1"/>
    <w:rsid w:val="003B7305"/>
    <w:rsid w:val="003B73B1"/>
    <w:rsid w:val="003C4679"/>
    <w:rsid w:val="003C75D5"/>
    <w:rsid w:val="003E35AE"/>
    <w:rsid w:val="0040611D"/>
    <w:rsid w:val="00406285"/>
    <w:rsid w:val="0041007D"/>
    <w:rsid w:val="00410D5A"/>
    <w:rsid w:val="00422943"/>
    <w:rsid w:val="00422F43"/>
    <w:rsid w:val="00432F45"/>
    <w:rsid w:val="00442FB8"/>
    <w:rsid w:val="00461BC0"/>
    <w:rsid w:val="00465177"/>
    <w:rsid w:val="00470F8B"/>
    <w:rsid w:val="004729BB"/>
    <w:rsid w:val="0047449C"/>
    <w:rsid w:val="0047751B"/>
    <w:rsid w:val="00494364"/>
    <w:rsid w:val="004B3741"/>
    <w:rsid w:val="004B6D94"/>
    <w:rsid w:val="004D42B6"/>
    <w:rsid w:val="004D5891"/>
    <w:rsid w:val="004D6DE9"/>
    <w:rsid w:val="004E383A"/>
    <w:rsid w:val="004F36EE"/>
    <w:rsid w:val="004F3F30"/>
    <w:rsid w:val="00507713"/>
    <w:rsid w:val="00520BEF"/>
    <w:rsid w:val="00524250"/>
    <w:rsid w:val="00532418"/>
    <w:rsid w:val="005349F1"/>
    <w:rsid w:val="005377D8"/>
    <w:rsid w:val="00551140"/>
    <w:rsid w:val="005578B3"/>
    <w:rsid w:val="005713E2"/>
    <w:rsid w:val="0059271C"/>
    <w:rsid w:val="005963EC"/>
    <w:rsid w:val="005B17C4"/>
    <w:rsid w:val="005B7E61"/>
    <w:rsid w:val="005C23B1"/>
    <w:rsid w:val="005C268C"/>
    <w:rsid w:val="005C4A26"/>
    <w:rsid w:val="005C66DD"/>
    <w:rsid w:val="005D3DED"/>
    <w:rsid w:val="005E1ACA"/>
    <w:rsid w:val="005F726D"/>
    <w:rsid w:val="00603ACF"/>
    <w:rsid w:val="00612CFD"/>
    <w:rsid w:val="006257E9"/>
    <w:rsid w:val="00633E7B"/>
    <w:rsid w:val="006647E7"/>
    <w:rsid w:val="00672F6D"/>
    <w:rsid w:val="006A6DFC"/>
    <w:rsid w:val="006B2772"/>
    <w:rsid w:val="006D57E3"/>
    <w:rsid w:val="006E1392"/>
    <w:rsid w:val="00701B06"/>
    <w:rsid w:val="00726B4F"/>
    <w:rsid w:val="00734D70"/>
    <w:rsid w:val="00737A72"/>
    <w:rsid w:val="00740FB0"/>
    <w:rsid w:val="00747936"/>
    <w:rsid w:val="0075060D"/>
    <w:rsid w:val="00754477"/>
    <w:rsid w:val="007577E5"/>
    <w:rsid w:val="00764AB0"/>
    <w:rsid w:val="00764C89"/>
    <w:rsid w:val="007852C7"/>
    <w:rsid w:val="0079121F"/>
    <w:rsid w:val="007972F3"/>
    <w:rsid w:val="007A0899"/>
    <w:rsid w:val="007A2BAA"/>
    <w:rsid w:val="007A3F12"/>
    <w:rsid w:val="007A7199"/>
    <w:rsid w:val="007C768A"/>
    <w:rsid w:val="007F24EC"/>
    <w:rsid w:val="00804C6C"/>
    <w:rsid w:val="00804D2F"/>
    <w:rsid w:val="00817695"/>
    <w:rsid w:val="008301D1"/>
    <w:rsid w:val="00830518"/>
    <w:rsid w:val="00833918"/>
    <w:rsid w:val="00833E23"/>
    <w:rsid w:val="00835D7C"/>
    <w:rsid w:val="00836565"/>
    <w:rsid w:val="008375F8"/>
    <w:rsid w:val="008459D1"/>
    <w:rsid w:val="00851384"/>
    <w:rsid w:val="00851F3C"/>
    <w:rsid w:val="00863FD3"/>
    <w:rsid w:val="00872BDA"/>
    <w:rsid w:val="00886428"/>
    <w:rsid w:val="008870E5"/>
    <w:rsid w:val="00893401"/>
    <w:rsid w:val="00893E5D"/>
    <w:rsid w:val="008B4964"/>
    <w:rsid w:val="008C7843"/>
    <w:rsid w:val="0090015B"/>
    <w:rsid w:val="00910D87"/>
    <w:rsid w:val="00911043"/>
    <w:rsid w:val="00915737"/>
    <w:rsid w:val="00917955"/>
    <w:rsid w:val="00945028"/>
    <w:rsid w:val="0094584C"/>
    <w:rsid w:val="00962CBD"/>
    <w:rsid w:val="00971A36"/>
    <w:rsid w:val="009765D8"/>
    <w:rsid w:val="00980456"/>
    <w:rsid w:val="00982A92"/>
    <w:rsid w:val="0098408E"/>
    <w:rsid w:val="00984B3E"/>
    <w:rsid w:val="00986F6F"/>
    <w:rsid w:val="00996C8C"/>
    <w:rsid w:val="009A1115"/>
    <w:rsid w:val="009A1155"/>
    <w:rsid w:val="009A1602"/>
    <w:rsid w:val="009A5AF6"/>
    <w:rsid w:val="009B779B"/>
    <w:rsid w:val="009C311C"/>
    <w:rsid w:val="009E0358"/>
    <w:rsid w:val="009E5E77"/>
    <w:rsid w:val="00A07F18"/>
    <w:rsid w:val="00A12CC1"/>
    <w:rsid w:val="00A321C8"/>
    <w:rsid w:val="00A32DB8"/>
    <w:rsid w:val="00A416AD"/>
    <w:rsid w:val="00A513FA"/>
    <w:rsid w:val="00A64D8E"/>
    <w:rsid w:val="00A72F34"/>
    <w:rsid w:val="00A73416"/>
    <w:rsid w:val="00A86A37"/>
    <w:rsid w:val="00A902B3"/>
    <w:rsid w:val="00AA229C"/>
    <w:rsid w:val="00AB7C0A"/>
    <w:rsid w:val="00AC261D"/>
    <w:rsid w:val="00AC71F2"/>
    <w:rsid w:val="00AD6FA8"/>
    <w:rsid w:val="00AF7470"/>
    <w:rsid w:val="00B03CD0"/>
    <w:rsid w:val="00B275C4"/>
    <w:rsid w:val="00B40D00"/>
    <w:rsid w:val="00B46D8A"/>
    <w:rsid w:val="00B5391C"/>
    <w:rsid w:val="00B56C21"/>
    <w:rsid w:val="00B61E0E"/>
    <w:rsid w:val="00B625E0"/>
    <w:rsid w:val="00B63540"/>
    <w:rsid w:val="00B67DC0"/>
    <w:rsid w:val="00B75F36"/>
    <w:rsid w:val="00B85E3D"/>
    <w:rsid w:val="00B91BDF"/>
    <w:rsid w:val="00B923B2"/>
    <w:rsid w:val="00B94513"/>
    <w:rsid w:val="00BA4519"/>
    <w:rsid w:val="00BA5608"/>
    <w:rsid w:val="00BB00F8"/>
    <w:rsid w:val="00BD6FFC"/>
    <w:rsid w:val="00BD7D72"/>
    <w:rsid w:val="00BE6617"/>
    <w:rsid w:val="00BF16E3"/>
    <w:rsid w:val="00BF47AB"/>
    <w:rsid w:val="00C20EBF"/>
    <w:rsid w:val="00C2272C"/>
    <w:rsid w:val="00C27ADE"/>
    <w:rsid w:val="00C4610C"/>
    <w:rsid w:val="00C56DF6"/>
    <w:rsid w:val="00C62D4D"/>
    <w:rsid w:val="00C62FDB"/>
    <w:rsid w:val="00C7355A"/>
    <w:rsid w:val="00CA0969"/>
    <w:rsid w:val="00CA654B"/>
    <w:rsid w:val="00CB33D2"/>
    <w:rsid w:val="00CB5FCF"/>
    <w:rsid w:val="00CC01C6"/>
    <w:rsid w:val="00CC30D2"/>
    <w:rsid w:val="00CD233C"/>
    <w:rsid w:val="00CD7948"/>
    <w:rsid w:val="00CE306C"/>
    <w:rsid w:val="00CF1DF3"/>
    <w:rsid w:val="00CF57EB"/>
    <w:rsid w:val="00D038E9"/>
    <w:rsid w:val="00D118A0"/>
    <w:rsid w:val="00D1448E"/>
    <w:rsid w:val="00D14875"/>
    <w:rsid w:val="00D41751"/>
    <w:rsid w:val="00D41902"/>
    <w:rsid w:val="00D61205"/>
    <w:rsid w:val="00D77985"/>
    <w:rsid w:val="00D93D6C"/>
    <w:rsid w:val="00DA096D"/>
    <w:rsid w:val="00DA1BD1"/>
    <w:rsid w:val="00DC3F14"/>
    <w:rsid w:val="00DC5571"/>
    <w:rsid w:val="00DD2438"/>
    <w:rsid w:val="00DE1448"/>
    <w:rsid w:val="00DF13A8"/>
    <w:rsid w:val="00DF15D7"/>
    <w:rsid w:val="00DF198D"/>
    <w:rsid w:val="00DF38E1"/>
    <w:rsid w:val="00E113DC"/>
    <w:rsid w:val="00E15150"/>
    <w:rsid w:val="00E446F1"/>
    <w:rsid w:val="00E52CE9"/>
    <w:rsid w:val="00E53AC0"/>
    <w:rsid w:val="00E61266"/>
    <w:rsid w:val="00E65150"/>
    <w:rsid w:val="00E67FC6"/>
    <w:rsid w:val="00E70A24"/>
    <w:rsid w:val="00E70FF6"/>
    <w:rsid w:val="00E74100"/>
    <w:rsid w:val="00E7625B"/>
    <w:rsid w:val="00E77AC6"/>
    <w:rsid w:val="00E85A95"/>
    <w:rsid w:val="00E92154"/>
    <w:rsid w:val="00EC0779"/>
    <w:rsid w:val="00EC36F9"/>
    <w:rsid w:val="00ED0677"/>
    <w:rsid w:val="00ED22B5"/>
    <w:rsid w:val="00ED5F94"/>
    <w:rsid w:val="00EE2190"/>
    <w:rsid w:val="00EE6B06"/>
    <w:rsid w:val="00EF56EF"/>
    <w:rsid w:val="00F070A0"/>
    <w:rsid w:val="00F10BB8"/>
    <w:rsid w:val="00F12956"/>
    <w:rsid w:val="00F16621"/>
    <w:rsid w:val="00F200C6"/>
    <w:rsid w:val="00F31374"/>
    <w:rsid w:val="00F32364"/>
    <w:rsid w:val="00F348A0"/>
    <w:rsid w:val="00F36D76"/>
    <w:rsid w:val="00F372EC"/>
    <w:rsid w:val="00F37C23"/>
    <w:rsid w:val="00F44C5F"/>
    <w:rsid w:val="00F53E8B"/>
    <w:rsid w:val="00F67CFD"/>
    <w:rsid w:val="00F86155"/>
    <w:rsid w:val="00F96E2A"/>
    <w:rsid w:val="00F97AE2"/>
    <w:rsid w:val="00FA0AC2"/>
    <w:rsid w:val="00FB7868"/>
    <w:rsid w:val="00FC1766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70E5"/>
    <w:rPr>
      <w:rFonts w:ascii="Times New Roman" w:eastAsia="Times New Roman" w:hAnsi="Times New Roman"/>
      <w:snapToGrid w:val="0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058F"/>
    <w:pPr>
      <w:keepNext/>
      <w:keepLines/>
      <w:spacing w:before="480"/>
      <w:outlineLvl w:val="0"/>
    </w:pPr>
    <w:rPr>
      <w:rFonts w:ascii="Arial" w:hAnsi="Arial"/>
      <w:b/>
      <w:bCs/>
      <w:snapToGrid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058F"/>
    <w:pPr>
      <w:keepNext/>
      <w:keepLines/>
      <w:spacing w:before="200"/>
      <w:outlineLvl w:val="1"/>
    </w:pPr>
    <w:rPr>
      <w:rFonts w:ascii="Arial" w:hAnsi="Arial"/>
      <w:b/>
      <w:bCs/>
      <w:snapToGrid/>
      <w:color w:val="4F81BD"/>
      <w:sz w:val="26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058F"/>
    <w:pPr>
      <w:keepNext/>
      <w:keepLines/>
      <w:spacing w:before="200"/>
      <w:outlineLvl w:val="2"/>
    </w:pPr>
    <w:rPr>
      <w:rFonts w:ascii="Arial" w:hAnsi="Arial"/>
      <w:b/>
      <w:bCs/>
      <w:snapToGrid/>
      <w:color w:val="4F81BD"/>
      <w:sz w:val="20"/>
      <w:szCs w:val="20"/>
      <w:lang w:val="x-none" w:eastAsia="x-non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058F"/>
    <w:pPr>
      <w:keepNext/>
      <w:keepLines/>
      <w:spacing w:before="200"/>
      <w:outlineLvl w:val="3"/>
    </w:pPr>
    <w:rPr>
      <w:rFonts w:ascii="Arial" w:hAnsi="Arial"/>
      <w:b/>
      <w:bCs/>
      <w:i/>
      <w:iCs/>
      <w:snapToGrid/>
      <w:color w:val="4F81BD"/>
      <w:sz w:val="20"/>
      <w:szCs w:val="20"/>
      <w:lang w:val="x-none" w:eastAsia="x-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058F"/>
    <w:pPr>
      <w:keepNext/>
      <w:keepLines/>
      <w:spacing w:before="200"/>
      <w:outlineLvl w:val="4"/>
    </w:pPr>
    <w:rPr>
      <w:rFonts w:ascii="Arial" w:hAnsi="Arial"/>
      <w:snapToGrid/>
      <w:color w:val="243F60"/>
      <w:sz w:val="20"/>
      <w:szCs w:val="20"/>
      <w:lang w:val="x-none" w:eastAsia="x-non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058F"/>
    <w:pPr>
      <w:keepNext/>
      <w:keepLines/>
      <w:spacing w:before="200"/>
      <w:outlineLvl w:val="5"/>
    </w:pPr>
    <w:rPr>
      <w:rFonts w:ascii="Arial" w:hAnsi="Arial"/>
      <w:i/>
      <w:iCs/>
      <w:snapToGrid/>
      <w:color w:val="243F60"/>
      <w:sz w:val="20"/>
      <w:szCs w:val="20"/>
      <w:lang w:val="x-none" w:eastAsia="x-non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058F"/>
    <w:pPr>
      <w:keepNext/>
      <w:keepLines/>
      <w:spacing w:before="200"/>
      <w:outlineLvl w:val="6"/>
    </w:pPr>
    <w:rPr>
      <w:rFonts w:ascii="Arial" w:hAnsi="Arial"/>
      <w:i/>
      <w:iCs/>
      <w:snapToGrid/>
      <w:color w:val="404040"/>
      <w:sz w:val="20"/>
      <w:szCs w:val="20"/>
      <w:lang w:val="x-none" w:eastAsia="x-non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058F"/>
    <w:pPr>
      <w:keepNext/>
      <w:keepLines/>
      <w:spacing w:before="200"/>
      <w:outlineLvl w:val="7"/>
    </w:pPr>
    <w:rPr>
      <w:rFonts w:ascii="Arial" w:hAnsi="Arial"/>
      <w:snapToGrid/>
      <w:color w:val="4F81BD"/>
      <w:sz w:val="20"/>
      <w:szCs w:val="20"/>
      <w:lang w:val="x-none" w:eastAsia="x-non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058F"/>
    <w:pPr>
      <w:keepNext/>
      <w:keepLines/>
      <w:spacing w:before="200"/>
      <w:outlineLvl w:val="8"/>
    </w:pPr>
    <w:rPr>
      <w:rFonts w:ascii="Arial" w:hAnsi="Arial"/>
      <w:i/>
      <w:iCs/>
      <w:snapToGrid/>
      <w:color w:val="404040"/>
      <w:sz w:val="20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9058F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39058F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39058F"/>
    <w:rPr>
      <w:rFonts w:ascii="Arial" w:eastAsia="Times New Roman" w:hAnsi="Arial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rsid w:val="0039058F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rsid w:val="0039058F"/>
    <w:rPr>
      <w:rFonts w:ascii="Arial" w:eastAsia="Times New Roman" w:hAnsi="Arial" w:cs="Times New Roman"/>
      <w:color w:val="243F60"/>
    </w:rPr>
  </w:style>
  <w:style w:type="character" w:customStyle="1" w:styleId="berschrift6Zchn">
    <w:name w:val="Überschrift 6 Zchn"/>
    <w:link w:val="berschrift6"/>
    <w:uiPriority w:val="9"/>
    <w:rsid w:val="0039058F"/>
    <w:rPr>
      <w:rFonts w:ascii="Arial" w:eastAsia="Times New Roman" w:hAnsi="Arial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rsid w:val="0039058F"/>
    <w:rPr>
      <w:rFonts w:ascii="Arial" w:eastAsia="Times New Roman" w:hAnsi="Arial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rsid w:val="0039058F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39058F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9058F"/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39058F"/>
    <w:pPr>
      <w:pBdr>
        <w:bottom w:val="single" w:sz="8" w:space="4" w:color="4F81BD"/>
      </w:pBdr>
      <w:spacing w:after="300"/>
      <w:contextualSpacing/>
    </w:pPr>
    <w:rPr>
      <w:rFonts w:ascii="Arial" w:hAnsi="Arial"/>
      <w:snapToGrid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elZchn">
    <w:name w:val="Titel Zchn"/>
    <w:link w:val="Titel"/>
    <w:uiPriority w:val="10"/>
    <w:rsid w:val="0039058F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058F"/>
    <w:pPr>
      <w:numPr>
        <w:ilvl w:val="1"/>
      </w:numPr>
    </w:pPr>
    <w:rPr>
      <w:rFonts w:ascii="Arial" w:hAnsi="Arial"/>
      <w:i/>
      <w:iCs/>
      <w:snapToGrid/>
      <w:color w:val="4F81BD"/>
      <w:spacing w:val="15"/>
      <w:lang w:val="x-none" w:eastAsia="x-none"/>
    </w:rPr>
  </w:style>
  <w:style w:type="character" w:customStyle="1" w:styleId="UntertitelZchn">
    <w:name w:val="Untertitel Zchn"/>
    <w:link w:val="Untertitel"/>
    <w:uiPriority w:val="11"/>
    <w:rsid w:val="0039058F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39058F"/>
    <w:rPr>
      <w:b/>
      <w:bCs/>
    </w:rPr>
  </w:style>
  <w:style w:type="character" w:styleId="Hervorhebung">
    <w:name w:val="Emphasis"/>
    <w:uiPriority w:val="20"/>
    <w:qFormat/>
    <w:rsid w:val="0039058F"/>
    <w:rPr>
      <w:i/>
      <w:iCs/>
    </w:rPr>
  </w:style>
  <w:style w:type="paragraph" w:styleId="KeinLeerraum">
    <w:name w:val="No Spacing"/>
    <w:uiPriority w:val="1"/>
    <w:qFormat/>
    <w:rsid w:val="0039058F"/>
    <w:rPr>
      <w:sz w:val="22"/>
      <w:szCs w:val="22"/>
      <w:lang w:val="en-US" w:eastAsia="en-US" w:bidi="en-US"/>
    </w:rPr>
  </w:style>
  <w:style w:type="paragraph" w:styleId="Listenabsatz">
    <w:name w:val="List Paragraph"/>
    <w:basedOn w:val="Standard"/>
    <w:uiPriority w:val="34"/>
    <w:qFormat/>
    <w:rsid w:val="0039058F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39058F"/>
    <w:rPr>
      <w:rFonts w:ascii="Arial" w:eastAsia="Arial" w:hAnsi="Arial"/>
      <w:i/>
      <w:iCs/>
      <w:snapToGrid/>
      <w:color w:val="000000"/>
      <w:sz w:val="20"/>
      <w:szCs w:val="20"/>
      <w:lang w:val="x-none" w:eastAsia="x-none"/>
    </w:rPr>
  </w:style>
  <w:style w:type="character" w:customStyle="1" w:styleId="AnfhrungszeichenZchn">
    <w:name w:val="Anführungszeichen Zchn"/>
    <w:link w:val="Anfhrungszeichen"/>
    <w:uiPriority w:val="29"/>
    <w:rsid w:val="0039058F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39058F"/>
    <w:pPr>
      <w:pBdr>
        <w:bottom w:val="single" w:sz="4" w:space="4" w:color="4F81BD"/>
      </w:pBdr>
      <w:spacing w:before="200" w:after="280"/>
      <w:ind w:left="936" w:right="936"/>
    </w:pPr>
    <w:rPr>
      <w:rFonts w:ascii="Arial" w:eastAsia="Arial" w:hAnsi="Arial"/>
      <w:b/>
      <w:bCs/>
      <w:i/>
      <w:iCs/>
      <w:snapToGrid/>
      <w:color w:val="4F81BD"/>
      <w:sz w:val="20"/>
      <w:szCs w:val="20"/>
      <w:lang w:val="x-none" w:eastAsia="x-none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39058F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39058F"/>
    <w:rPr>
      <w:i/>
      <w:iCs/>
      <w:color w:val="808080"/>
    </w:rPr>
  </w:style>
  <w:style w:type="character" w:styleId="IntensiveHervorhebung">
    <w:name w:val="Intense Emphasis"/>
    <w:uiPriority w:val="21"/>
    <w:qFormat/>
    <w:rsid w:val="0039058F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39058F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39058F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39058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9058F"/>
    <w:pPr>
      <w:outlineLvl w:val="9"/>
    </w:pPr>
  </w:style>
  <w:style w:type="paragraph" w:styleId="Kopfzeile">
    <w:name w:val="header"/>
    <w:basedOn w:val="Standard"/>
    <w:link w:val="KopfzeileZchn"/>
    <w:unhideWhenUsed/>
    <w:rsid w:val="00740F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40FB0"/>
  </w:style>
  <w:style w:type="paragraph" w:styleId="Fuzeile">
    <w:name w:val="footer"/>
    <w:basedOn w:val="Standard"/>
    <w:link w:val="FuzeileZchn"/>
    <w:uiPriority w:val="99"/>
    <w:unhideWhenUsed/>
    <w:rsid w:val="00740F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0FB0"/>
  </w:style>
  <w:style w:type="paragraph" w:styleId="StandardWeb">
    <w:name w:val="Normal (Web)"/>
    <w:basedOn w:val="Standard"/>
    <w:uiPriority w:val="99"/>
    <w:rsid w:val="003B7305"/>
    <w:pPr>
      <w:spacing w:before="100" w:beforeAutospacing="1" w:after="100" w:afterAutospacing="1" w:line="260" w:lineRule="atLeast"/>
    </w:pPr>
    <w:rPr>
      <w:rFonts w:cs="Arial"/>
      <w:sz w:val="18"/>
      <w:szCs w:val="18"/>
    </w:rPr>
  </w:style>
  <w:style w:type="paragraph" w:styleId="Textkrper">
    <w:name w:val="Body Text"/>
    <w:basedOn w:val="Standard"/>
    <w:link w:val="TextkrperZchn"/>
    <w:rsid w:val="008870E5"/>
    <w:pPr>
      <w:overflowPunct w:val="0"/>
      <w:autoSpaceDE w:val="0"/>
      <w:autoSpaceDN w:val="0"/>
      <w:adjustRightInd w:val="0"/>
      <w:spacing w:before="48" w:after="48" w:line="360" w:lineRule="auto"/>
      <w:textAlignment w:val="baseline"/>
    </w:pPr>
    <w:rPr>
      <w:rFonts w:ascii="Arial" w:hAnsi="Arial"/>
      <w:b/>
      <w:bCs/>
      <w:sz w:val="30"/>
      <w:szCs w:val="30"/>
      <w:lang w:val="x-none" w:eastAsia="x-none"/>
    </w:rPr>
  </w:style>
  <w:style w:type="character" w:customStyle="1" w:styleId="TextkrperZchn">
    <w:name w:val="Textkörper Zchn"/>
    <w:link w:val="Textkrper"/>
    <w:rsid w:val="008870E5"/>
    <w:rPr>
      <w:rFonts w:eastAsia="Times New Roman" w:cs="Arial"/>
      <w:b/>
      <w:bCs/>
      <w:snapToGrid w:val="0"/>
      <w:sz w:val="30"/>
      <w:szCs w:val="30"/>
    </w:rPr>
  </w:style>
  <w:style w:type="character" w:styleId="Hyperlink">
    <w:name w:val="Hyperlink"/>
    <w:rsid w:val="008870E5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886428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F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42FB8"/>
    <w:rPr>
      <w:rFonts w:ascii="Tahoma" w:eastAsia="Times New Roman" w:hAnsi="Tahoma" w:cs="Tahoma"/>
      <w:snapToGrid w:val="0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962C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2CBD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962CBD"/>
    <w:rPr>
      <w:rFonts w:ascii="Times New Roman" w:eastAsia="Times New Roman" w:hAnsi="Times New Roman"/>
      <w:snapToGrid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2CB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62CBD"/>
    <w:rPr>
      <w:rFonts w:ascii="Times New Roman" w:eastAsia="Times New Roman" w:hAnsi="Times New Roman"/>
      <w:b/>
      <w:bCs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w-eurodrive.de/produkte/umrichtertechnik/schaltschrankinstallation/einfach-umrichter_movitrac_lte-b/einfach-umrichter_movitrac_lte-b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w@sew-eurodrive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ew-eurodrive.d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ew-eurodrive.d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3060</CharactersWithSpaces>
  <SharedDoc>false</SharedDoc>
  <HLinks>
    <vt:vector size="30" baseType="variant">
      <vt:variant>
        <vt:i4>5636176</vt:i4>
      </vt:variant>
      <vt:variant>
        <vt:i4>0</vt:i4>
      </vt:variant>
      <vt:variant>
        <vt:i4>0</vt:i4>
      </vt:variant>
      <vt:variant>
        <vt:i4>5</vt:i4>
      </vt:variant>
      <vt:variant>
        <vt:lpwstr>https://www.sew-eurodrive.de/produkte/umrichtertechnik/wandmontage/einfach-umrichter_movitrac_lte-b_in_ip66/einfach-umrichter_movitrac_lte-b_in_ip66.html</vt:lpwstr>
      </vt:variant>
      <vt:variant>
        <vt:lpwstr/>
      </vt:variant>
      <vt:variant>
        <vt:i4>7929879</vt:i4>
      </vt:variant>
      <vt:variant>
        <vt:i4>9</vt:i4>
      </vt:variant>
      <vt:variant>
        <vt:i4>0</vt:i4>
      </vt:variant>
      <vt:variant>
        <vt:i4>5</vt:i4>
      </vt:variant>
      <vt:variant>
        <vt:lpwstr>mailto:sew@sew-eurodrive.de</vt:lpwstr>
      </vt:variant>
      <vt:variant>
        <vt:lpwstr/>
      </vt:variant>
      <vt:variant>
        <vt:i4>1769549</vt:i4>
      </vt:variant>
      <vt:variant>
        <vt:i4>6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mailto:stefan.brill@sew-eurodrive.de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2018-01-30T07:30:00Z</dcterms:created>
  <dcterms:modified xsi:type="dcterms:W3CDTF">2018-03-28T12:36:00Z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1243045558</vt:i4>
  </property>
  <property fmtid="{D5CDD505-2E9C-101B-9397-08002B2CF9AE}" pid="3" name="_NewReviewCycle">
    <vt:lpwstr/>
  </property>
  <property fmtid="{D5CDD505-2E9C-101B-9397-08002B2CF9AE}" pid="4" name="_PreviousAdHocReviewCycleID">
    <vt:i4>-1935521159</vt:i4>
  </property>
  <property fmtid="{D5CDD505-2E9C-101B-9397-08002B2CF9AE}" pid="5" name="_ReviewingToolsShownOnce">
    <vt:lpwstr/>
  </property>
</Properties>
</file>