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25FDA" w14:textId="77777777" w:rsidR="00C3514C" w:rsidRPr="00AB707A" w:rsidRDefault="00C3514C" w:rsidP="00561AD1">
      <w:pPr>
        <w:spacing w:before="1" w:line="440" w:lineRule="exact"/>
        <w:ind w:right="3054"/>
        <w:rPr>
          <w:rFonts w:ascii="Segoe UI" w:hAnsi="Segoe UI" w:cs="Segoe UI"/>
          <w:color w:val="34383C"/>
          <w:sz w:val="30"/>
          <w:lang w:val="it-IT"/>
        </w:rPr>
      </w:pPr>
      <w:r w:rsidRPr="00771C60">
        <w:rPr>
          <w:rFonts w:ascii="Segoe UI" w:hAnsi="Segoe UI" w:cs="Segoe UI"/>
          <w:noProof/>
          <w:color w:val="34383C"/>
          <w:lang w:val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F95E358" wp14:editId="143F9065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EDE17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AB707A">
        <w:rPr>
          <w:rFonts w:ascii="Segoe UI" w:hAnsi="Segoe UI" w:cs="Segoe UI"/>
          <w:color w:val="34383C"/>
          <w:spacing w:val="-2"/>
          <w:sz w:val="30"/>
          <w:lang w:val="it-IT"/>
        </w:rPr>
        <w:t>Press</w:t>
      </w:r>
      <w:r w:rsidR="00F622FC" w:rsidRPr="00AB707A">
        <w:rPr>
          <w:rFonts w:ascii="Segoe UI" w:hAnsi="Segoe UI" w:cs="Segoe UI"/>
          <w:color w:val="34383C"/>
          <w:spacing w:val="-2"/>
          <w:sz w:val="30"/>
          <w:lang w:val="it-IT"/>
        </w:rPr>
        <w:t xml:space="preserve"> release</w:t>
      </w:r>
    </w:p>
    <w:p w14:paraId="460CA99D" w14:textId="490754FD" w:rsidR="001E1C4F" w:rsidRPr="001E1C4F" w:rsidRDefault="001E1C4F" w:rsidP="001E1C4F">
      <w:pPr>
        <w:ind w:right="3054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proofErr w:type="spellStart"/>
      <w:r>
        <w:rPr>
          <w:rFonts w:ascii="Segoe UI" w:hAnsi="Segoe UI" w:cs="Segoe UI"/>
          <w:b/>
          <w:bCs/>
          <w:color w:val="34383C"/>
          <w:sz w:val="44"/>
          <w:szCs w:val="44"/>
          <w:lang w:val="it-IT"/>
        </w:rPr>
        <w:t>O</w:t>
      </w:r>
      <w:r w:rsidRPr="001E1C4F">
        <w:rPr>
          <w:rFonts w:ascii="Segoe UI" w:hAnsi="Segoe UI" w:cs="Segoe UI"/>
          <w:b/>
          <w:bCs/>
          <w:color w:val="34383C"/>
          <w:sz w:val="44"/>
          <w:szCs w:val="44"/>
          <w:lang w:val="it-IT"/>
        </w:rPr>
        <w:t>rchestration</w:t>
      </w:r>
      <w:r w:rsidR="0037025A">
        <w:rPr>
          <w:rFonts w:ascii="Segoe UI" w:hAnsi="Segoe UI" w:cs="Segoe UI"/>
          <w:b/>
          <w:bCs/>
          <w:color w:val="34383C"/>
          <w:sz w:val="44"/>
          <w:szCs w:val="44"/>
          <w:lang w:val="it-IT"/>
        </w:rPr>
        <w:t>S</w:t>
      </w:r>
      <w:r w:rsidRPr="001E1C4F">
        <w:rPr>
          <w:rFonts w:ascii="Segoe UI" w:hAnsi="Segoe UI" w:cs="Segoe UI"/>
          <w:b/>
          <w:bCs/>
          <w:color w:val="34383C"/>
          <w:sz w:val="44"/>
          <w:szCs w:val="44"/>
          <w:lang w:val="it-IT"/>
        </w:rPr>
        <w:t>uite</w:t>
      </w:r>
      <w:proofErr w:type="spellEnd"/>
      <w:r w:rsidRPr="001E1C4F">
        <w:rPr>
          <w:rFonts w:ascii="Segoe UI" w:hAnsi="Segoe UI" w:cs="Segoe UI"/>
          <w:b/>
          <w:bCs/>
          <w:color w:val="34383C"/>
          <w:sz w:val="44"/>
          <w:szCs w:val="44"/>
          <w:lang w:val="it-IT"/>
        </w:rPr>
        <w:t xml:space="preserve"> abilita il futuro dell'automazione software-</w:t>
      </w:r>
      <w:proofErr w:type="spellStart"/>
      <w:r w:rsidRPr="001E1C4F">
        <w:rPr>
          <w:rFonts w:ascii="Segoe UI" w:hAnsi="Segoe UI" w:cs="Segoe UI"/>
          <w:b/>
          <w:bCs/>
          <w:color w:val="34383C"/>
          <w:sz w:val="44"/>
          <w:szCs w:val="44"/>
          <w:lang w:val="it-IT"/>
        </w:rPr>
        <w:t>defined</w:t>
      </w:r>
      <w:proofErr w:type="spellEnd"/>
      <w:r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</w:p>
    <w:p w14:paraId="7939565C" w14:textId="60345BAB" w:rsidR="00E82F43" w:rsidRPr="00771C60" w:rsidRDefault="003D7B47" w:rsidP="00DF37E3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lang w:val="it-IT"/>
        </w:rPr>
      </w:pPr>
      <w:r w:rsidRPr="0050595C">
        <w:rPr>
          <w:rFonts w:ascii="Segoe UI" w:hAnsi="Segoe UI" w:cs="Segoe UI"/>
          <w:b/>
          <w:bCs/>
          <w:noProof/>
          <w:color w:val="34383C"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33BF8" wp14:editId="497C6D94">
                <wp:simplePos x="0" y="0"/>
                <wp:positionH relativeFrom="column">
                  <wp:posOffset>5333912</wp:posOffset>
                </wp:positionH>
                <wp:positionV relativeFrom="paragraph">
                  <wp:posOffset>109943</wp:posOffset>
                </wp:positionV>
                <wp:extent cx="1618957" cy="5413972"/>
                <wp:effectExtent l="0" t="0" r="698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957" cy="5413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FCFAA" w14:textId="77777777" w:rsidR="003D7B47" w:rsidRPr="00F622FC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4A7D8E00" wp14:editId="4DBD69B2">
                                  <wp:extent cx="1612265" cy="49530"/>
                                  <wp:effectExtent l="0" t="0" r="635" b="1270"/>
                                  <wp:docPr id="9390900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B81C54" w14:textId="360A743D" w:rsidR="00133F29" w:rsidRPr="00F622FC" w:rsidRDefault="00F622FC" w:rsidP="00ED417F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Im</w:t>
                            </w:r>
                            <w:r w:rsidR="00AA5D4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m</w:t>
                            </w: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ag</w:t>
                            </w:r>
                            <w:r w:rsidR="00AA5D4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in</w:t>
                            </w: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ED417F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D47BDC" w:rsidRPr="00D47BDC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OrchestrationSuite</w:t>
                            </w:r>
                          </w:p>
                          <w:p w14:paraId="67C5299A" w14:textId="5168D773" w:rsidR="00D47BDC" w:rsidRDefault="00AA5D46" w:rsidP="00ED417F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Parol</w:t>
                            </w:r>
                            <w:r w:rsidR="00411479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chiave</w:t>
                            </w:r>
                            <w:r w:rsidR="00ED417F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D47BDC" w:rsidRPr="00D47BDC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OrchestrationSuite</w:t>
                            </w:r>
                            <w:r w:rsidR="00D47BDC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br/>
                              <w:t>Software Defined Factory</w:t>
                            </w:r>
                          </w:p>
                          <w:p w14:paraId="6B24289E" w14:textId="77777777" w:rsidR="00411479" w:rsidRPr="00AA5D46" w:rsidRDefault="00411479" w:rsidP="00ED417F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</w:p>
                          <w:p w14:paraId="23C5864C" w14:textId="77777777" w:rsidR="00133F29" w:rsidRPr="00AA5D46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6"/>
                                <w:szCs w:val="16"/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>Link</w:t>
                            </w:r>
                          </w:p>
                          <w:p w14:paraId="6B1644F6" w14:textId="77D7CD32" w:rsidR="00133F29" w:rsidRPr="00AA5D46" w:rsidRDefault="00AA5D46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kern w:val="10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9" w:history="1">
                              <w:r w:rsidRPr="00AA5D46">
                                <w:rPr>
                                  <w:rStyle w:val="Collegamentoipertestuale"/>
                                  <w:sz w:val="16"/>
                                  <w:szCs w:val="16"/>
                                </w:rPr>
                                <w:t>www.sew-eurodrive.it/press</w:t>
                              </w:r>
                            </w:hyperlink>
                          </w:p>
                          <w:p w14:paraId="50608F05" w14:textId="77777777" w:rsidR="00CE1810" w:rsidRPr="00F622FC" w:rsidRDefault="00CE1810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5BA42F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B67219" w14:textId="77777777" w:rsidR="00CE1810" w:rsidRPr="00F622FC" w:rsidRDefault="00CE1810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768CA761" wp14:editId="0CFE2CA7">
                                  <wp:extent cx="1612265" cy="49530"/>
                                  <wp:effectExtent l="0" t="0" r="635" b="1270"/>
                                  <wp:docPr id="2026321368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F04CB" w14:textId="77777777" w:rsidR="006F6181" w:rsidRDefault="006F6181" w:rsidP="00147C75">
                            <w:pPr>
                              <w:spacing w:line="160" w:lineRule="exact"/>
                              <w:ind w:right="-14"/>
                            </w:pPr>
                          </w:p>
                          <w:p w14:paraId="18006AB3" w14:textId="77777777" w:rsidR="006F6181" w:rsidRPr="00053904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053904">
                              <w:rPr>
                                <w:rFonts w:ascii="Segoe UI" w:hAnsi="Segoe UI" w:cs="Segoe UI"/>
                                <w:b/>
                                <w:bCs/>
                                <w:sz w:val="14"/>
                                <w:szCs w:val="14"/>
                                <w:lang w:val="it-IT"/>
                              </w:rPr>
                              <w:t>Per informazioni</w:t>
                            </w:r>
                          </w:p>
                          <w:p w14:paraId="630A0282" w14:textId="6A4FA891" w:rsidR="006F6181" w:rsidRPr="00053904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053904"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  <w:t>Cristina Magatti</w:t>
                            </w:r>
                          </w:p>
                          <w:p w14:paraId="120F18E2" w14:textId="77777777" w:rsidR="006F6181" w:rsidRPr="00053904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</w:pPr>
                            <w:hyperlink r:id="rId10" w:history="1">
                              <w:r w:rsidRPr="00053904">
                                <w:rPr>
                                  <w:rStyle w:val="Collegamentoipertestuale"/>
                                  <w:rFonts w:ascii="Segoe UI" w:hAnsi="Segoe UI" w:cs="Segoe UI"/>
                                  <w:sz w:val="14"/>
                                  <w:szCs w:val="14"/>
                                  <w:lang w:val="it-IT"/>
                                </w:rPr>
                                <w:t>SEW-EURODRIVE Italia</w:t>
                              </w:r>
                            </w:hyperlink>
                          </w:p>
                          <w:p w14:paraId="683A5FE7" w14:textId="0D02B8EB" w:rsidR="006F6181" w:rsidRPr="00053904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053904"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  <w:t>Via Bernini 12,</w:t>
                            </w:r>
                            <w:r w:rsidR="00324D80" w:rsidRPr="00053904"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  <w:t xml:space="preserve"> </w:t>
                            </w:r>
                            <w:r w:rsidRPr="00053904"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  <w:t>20033 Solaro (MI)</w:t>
                            </w:r>
                          </w:p>
                          <w:p w14:paraId="7A7C0BA7" w14:textId="77777777" w:rsidR="006F6181" w:rsidRPr="00053904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</w:pPr>
                            <w:r w:rsidRPr="00053904"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it-IT"/>
                              </w:rPr>
                              <w:t>Tel.: +39 02 96980 103</w:t>
                            </w:r>
                          </w:p>
                          <w:p w14:paraId="227E1DE7" w14:textId="7F4AFA94" w:rsidR="006F6181" w:rsidRPr="00053904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53904"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en-US"/>
                              </w:rPr>
                              <w:t>Mob.: +39 3806469947</w:t>
                            </w:r>
                          </w:p>
                          <w:p w14:paraId="69F98359" w14:textId="77777777" w:rsidR="00053904" w:rsidRDefault="006F6181" w:rsidP="006F6181">
                            <w:pPr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hyperlink r:id="rId11" w:history="1">
                              <w:r w:rsidRPr="00053904">
                                <w:rPr>
                                  <w:rStyle w:val="Collegamentoipertestuale"/>
                                  <w:rFonts w:ascii="Segoe UI" w:hAnsi="Segoe UI" w:cs="Segoe UI"/>
                                  <w:sz w:val="14"/>
                                  <w:szCs w:val="14"/>
                                  <w:lang w:val="en-US"/>
                                </w:rPr>
                                <w:t>Cristina.Magatti@sew-eurodrive.it</w:t>
                              </w:r>
                            </w:hyperlink>
                          </w:p>
                          <w:p w14:paraId="5B4DD97E" w14:textId="0A11DA8A" w:rsidR="006F6181" w:rsidRPr="00053904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12" w:history="1">
                              <w:r w:rsidRPr="00053904">
                                <w:rPr>
                                  <w:rStyle w:val="Collegamentoipertestuale"/>
                                  <w:rFonts w:ascii="Segoe UI" w:hAnsi="Segoe UI" w:cs="Segoe UI"/>
                                  <w:sz w:val="14"/>
                                  <w:szCs w:val="14"/>
                                  <w:lang w:val="en-US"/>
                                </w:rPr>
                                <w:t>sew-marketing@sew-eurodrive.it</w:t>
                              </w:r>
                            </w:hyperlink>
                          </w:p>
                          <w:p w14:paraId="2661FBAA" w14:textId="77777777" w:rsidR="006F6181" w:rsidRPr="00053904" w:rsidRDefault="006F6181" w:rsidP="00147C75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14:paraId="5BE7B16C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33BF8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20pt;margin-top:8.65pt;width:127.5pt;height:4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" filled="f" stroked="f" strokeweight=".5pt">
                <v:textbox inset="0,0,0">
                  <w:txbxContent>
                    <w:p w14:paraId="2FBFCFAA" w14:textId="77777777" w:rsidR="003D7B47" w:rsidRPr="00F622FC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4A7D8E00" wp14:editId="4DBD69B2">
                            <wp:extent cx="1612265" cy="49530"/>
                            <wp:effectExtent l="0" t="0" r="635" b="1270"/>
                            <wp:docPr id="9390900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B81C54" w14:textId="360A743D" w:rsidR="00133F29" w:rsidRPr="00F622FC" w:rsidRDefault="00F622FC" w:rsidP="00ED417F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Im</w:t>
                      </w:r>
                      <w:r w:rsidR="00AA5D4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m</w:t>
                      </w: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ag</w:t>
                      </w:r>
                      <w:r w:rsidR="00AA5D4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in</w:t>
                      </w: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ED417F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D47BDC" w:rsidRPr="00D47BDC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OrchestrationSuite</w:t>
                      </w:r>
                    </w:p>
                    <w:p w14:paraId="67C5299A" w14:textId="5168D773" w:rsidR="00D47BDC" w:rsidRDefault="00AA5D46" w:rsidP="00ED417F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Parol</w:t>
                      </w:r>
                      <w:r w:rsidR="00411479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chiave</w:t>
                      </w:r>
                      <w:r w:rsidR="00ED417F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D47BDC" w:rsidRPr="00D47BDC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OrchestrationSuite</w:t>
                      </w:r>
                      <w:r w:rsidR="00D47BDC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br/>
                        <w:t>Software Defined Factory</w:t>
                      </w:r>
                    </w:p>
                    <w:p w14:paraId="6B24289E" w14:textId="77777777" w:rsidR="00411479" w:rsidRPr="00AA5D46" w:rsidRDefault="00411479" w:rsidP="00ED417F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</w:p>
                    <w:p w14:paraId="23C5864C" w14:textId="77777777" w:rsidR="00133F29" w:rsidRPr="00AA5D46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6"/>
                          <w:szCs w:val="16"/>
                        </w:rPr>
                      </w:pP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>Link</w:t>
                      </w:r>
                    </w:p>
                    <w:p w14:paraId="6B1644F6" w14:textId="77D7CD32" w:rsidR="00133F29" w:rsidRPr="00AA5D46" w:rsidRDefault="00AA5D46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kern w:val="10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3" w:history="1">
                        <w:r w:rsidRPr="00AA5D46">
                          <w:rPr>
                            <w:rStyle w:val="Collegamentoipertestuale"/>
                            <w:sz w:val="16"/>
                            <w:szCs w:val="16"/>
                          </w:rPr>
                          <w:t>www.sew-eurodrive.it/press</w:t>
                        </w:r>
                      </w:hyperlink>
                    </w:p>
                    <w:p w14:paraId="50608F05" w14:textId="77777777" w:rsidR="00CE1810" w:rsidRPr="00F622FC" w:rsidRDefault="00CE1810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5BA42F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DB67219" w14:textId="77777777" w:rsidR="00CE1810" w:rsidRPr="00F622FC" w:rsidRDefault="00CE1810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768CA761" wp14:editId="0CFE2CA7">
                            <wp:extent cx="1612265" cy="49530"/>
                            <wp:effectExtent l="0" t="0" r="635" b="1270"/>
                            <wp:docPr id="2026321368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F04CB" w14:textId="77777777" w:rsidR="006F6181" w:rsidRDefault="006F6181" w:rsidP="00147C75">
                      <w:pPr>
                        <w:spacing w:line="160" w:lineRule="exact"/>
                        <w:ind w:right="-14"/>
                      </w:pPr>
                    </w:p>
                    <w:p w14:paraId="18006AB3" w14:textId="77777777" w:rsidR="006F6181" w:rsidRPr="00053904" w:rsidRDefault="006F6181" w:rsidP="006F6181">
                      <w:pPr>
                        <w:jc w:val="both"/>
                        <w:rPr>
                          <w:rFonts w:ascii="Segoe UI" w:hAnsi="Segoe UI" w:cs="Segoe UI"/>
                          <w:b/>
                          <w:bCs/>
                          <w:sz w:val="14"/>
                          <w:szCs w:val="14"/>
                          <w:lang w:val="it-IT"/>
                        </w:rPr>
                      </w:pPr>
                      <w:r w:rsidRPr="00053904">
                        <w:rPr>
                          <w:rFonts w:ascii="Segoe UI" w:hAnsi="Segoe UI" w:cs="Segoe UI"/>
                          <w:b/>
                          <w:bCs/>
                          <w:sz w:val="14"/>
                          <w:szCs w:val="14"/>
                          <w:lang w:val="it-IT"/>
                        </w:rPr>
                        <w:t>Per informazioni</w:t>
                      </w:r>
                    </w:p>
                    <w:p w14:paraId="630A0282" w14:textId="6A4FA891" w:rsidR="006F6181" w:rsidRPr="00053904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</w:pPr>
                      <w:r w:rsidRPr="00053904"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  <w:t>Cristina Magatti</w:t>
                      </w:r>
                    </w:p>
                    <w:p w14:paraId="120F18E2" w14:textId="77777777" w:rsidR="006F6181" w:rsidRPr="00053904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</w:pPr>
                      <w:hyperlink r:id="rId14" w:history="1">
                        <w:r w:rsidRPr="00053904">
                          <w:rPr>
                            <w:rStyle w:val="Collegamentoipertestuale"/>
                            <w:rFonts w:ascii="Segoe UI" w:hAnsi="Segoe UI" w:cs="Segoe UI"/>
                            <w:sz w:val="14"/>
                            <w:szCs w:val="14"/>
                            <w:lang w:val="it-IT"/>
                          </w:rPr>
                          <w:t>SEW-EURODRIVE Italia</w:t>
                        </w:r>
                      </w:hyperlink>
                    </w:p>
                    <w:p w14:paraId="683A5FE7" w14:textId="0D02B8EB" w:rsidR="006F6181" w:rsidRPr="00053904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</w:pPr>
                      <w:r w:rsidRPr="00053904"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  <w:t>Via Bernini 12,</w:t>
                      </w:r>
                      <w:r w:rsidR="00324D80" w:rsidRPr="00053904"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  <w:t xml:space="preserve"> </w:t>
                      </w:r>
                      <w:r w:rsidRPr="00053904"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  <w:t>20033 Solaro (MI)</w:t>
                      </w:r>
                    </w:p>
                    <w:p w14:paraId="7A7C0BA7" w14:textId="77777777" w:rsidR="006F6181" w:rsidRPr="00053904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</w:pPr>
                      <w:r w:rsidRPr="00053904">
                        <w:rPr>
                          <w:rFonts w:ascii="Segoe UI" w:hAnsi="Segoe UI" w:cs="Segoe UI"/>
                          <w:sz w:val="14"/>
                          <w:szCs w:val="14"/>
                          <w:lang w:val="it-IT"/>
                        </w:rPr>
                        <w:t>Tel.: +39 02 96980 103</w:t>
                      </w:r>
                    </w:p>
                    <w:p w14:paraId="227E1DE7" w14:textId="7F4AFA94" w:rsidR="006F6181" w:rsidRPr="00053904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4"/>
                          <w:szCs w:val="14"/>
                          <w:lang w:val="en-US"/>
                        </w:rPr>
                      </w:pPr>
                      <w:r w:rsidRPr="00053904">
                        <w:rPr>
                          <w:rFonts w:ascii="Segoe UI" w:hAnsi="Segoe UI" w:cs="Segoe UI"/>
                          <w:sz w:val="14"/>
                          <w:szCs w:val="14"/>
                          <w:lang w:val="en-US"/>
                        </w:rPr>
                        <w:t>Mob.: +39 3806469947</w:t>
                      </w:r>
                    </w:p>
                    <w:p w14:paraId="69F98359" w14:textId="77777777" w:rsidR="00053904" w:rsidRDefault="006F6181" w:rsidP="006F6181">
                      <w:pPr>
                        <w:jc w:val="both"/>
                        <w:rPr>
                          <w:sz w:val="14"/>
                          <w:szCs w:val="14"/>
                        </w:rPr>
                      </w:pPr>
                      <w:hyperlink r:id="rId15" w:history="1">
                        <w:r w:rsidRPr="00053904">
                          <w:rPr>
                            <w:rStyle w:val="Collegamentoipertestuale"/>
                            <w:rFonts w:ascii="Segoe UI" w:hAnsi="Segoe UI" w:cs="Segoe UI"/>
                            <w:sz w:val="14"/>
                            <w:szCs w:val="14"/>
                            <w:lang w:val="en-US"/>
                          </w:rPr>
                          <w:t>Cristina.Magatti@sew-eurodrive.it</w:t>
                        </w:r>
                      </w:hyperlink>
                    </w:p>
                    <w:p w14:paraId="5B4DD97E" w14:textId="0A11DA8A" w:rsidR="006F6181" w:rsidRPr="00053904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4"/>
                          <w:szCs w:val="14"/>
                          <w:lang w:val="en-US"/>
                        </w:rPr>
                      </w:pPr>
                      <w:hyperlink r:id="rId16" w:history="1">
                        <w:r w:rsidRPr="00053904">
                          <w:rPr>
                            <w:rStyle w:val="Collegamentoipertestuale"/>
                            <w:rFonts w:ascii="Segoe UI" w:hAnsi="Segoe UI" w:cs="Segoe UI"/>
                            <w:sz w:val="14"/>
                            <w:szCs w:val="14"/>
                            <w:lang w:val="en-US"/>
                          </w:rPr>
                          <w:t>sew-marketing@sew-eurodrive.it</w:t>
                        </w:r>
                      </w:hyperlink>
                    </w:p>
                    <w:p w14:paraId="2661FBAA" w14:textId="77777777" w:rsidR="006F6181" w:rsidRPr="00053904" w:rsidRDefault="006F6181" w:rsidP="00147C75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szCs w:val="14"/>
                          <w:lang w:val="en-US"/>
                        </w:rPr>
                      </w:pPr>
                    </w:p>
                    <w:p w14:paraId="5BE7B16C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624C" w:rsidRPr="00E93FE7">
        <w:rPr>
          <w:rFonts w:ascii="Segoe UI" w:hAnsi="Segoe UI" w:cs="Segoe UI"/>
          <w:b/>
          <w:bCs/>
          <w:color w:val="34383C"/>
          <w:lang w:val="it-IT"/>
        </w:rPr>
        <w:t>Solaro</w:t>
      </w:r>
      <w:r w:rsidR="005E0F39" w:rsidRPr="00E93FE7">
        <w:rPr>
          <w:rFonts w:ascii="Segoe UI" w:hAnsi="Segoe UI" w:cs="Segoe UI"/>
          <w:b/>
          <w:bCs/>
          <w:color w:val="34383C"/>
          <w:lang w:val="it-IT"/>
        </w:rPr>
        <w:t xml:space="preserve">, </w:t>
      </w:r>
      <w:r w:rsidR="008A0364">
        <w:rPr>
          <w:rFonts w:ascii="Segoe UI" w:hAnsi="Segoe UI" w:cs="Segoe UI"/>
          <w:b/>
          <w:bCs/>
          <w:color w:val="34383C"/>
          <w:lang w:val="it-IT"/>
        </w:rPr>
        <w:t>18</w:t>
      </w:r>
      <w:r w:rsidR="009D7B1F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8A0364">
        <w:rPr>
          <w:rFonts w:ascii="Segoe UI" w:hAnsi="Segoe UI" w:cs="Segoe UI"/>
          <w:b/>
          <w:bCs/>
          <w:color w:val="34383C"/>
          <w:lang w:val="it-IT"/>
        </w:rPr>
        <w:t xml:space="preserve">giugno </w:t>
      </w:r>
      <w:r w:rsidR="00206EEB" w:rsidRPr="00E93FE7">
        <w:rPr>
          <w:rFonts w:ascii="Segoe UI" w:hAnsi="Segoe UI" w:cs="Segoe UI"/>
          <w:b/>
          <w:bCs/>
          <w:color w:val="34383C"/>
          <w:lang w:val="it-IT"/>
        </w:rPr>
        <w:t>202</w:t>
      </w:r>
      <w:r w:rsidR="002C545F" w:rsidRPr="00E93FE7">
        <w:rPr>
          <w:rFonts w:ascii="Segoe UI" w:hAnsi="Segoe UI" w:cs="Segoe UI"/>
          <w:b/>
          <w:bCs/>
          <w:color w:val="34383C"/>
          <w:lang w:val="it-IT"/>
        </w:rPr>
        <w:t xml:space="preserve">6 </w:t>
      </w:r>
      <w:r w:rsidR="00206EEB" w:rsidRPr="00E93FE7">
        <w:rPr>
          <w:rFonts w:ascii="Segoe UI" w:hAnsi="Segoe UI" w:cs="Segoe UI"/>
          <w:b/>
          <w:bCs/>
          <w:color w:val="34383C"/>
          <w:lang w:val="it-IT"/>
        </w:rPr>
        <w:t>–</w:t>
      </w:r>
      <w:r w:rsidR="00DF37E3" w:rsidRPr="00DF37E3">
        <w:t xml:space="preserve"> </w:t>
      </w:r>
      <w:r w:rsidR="00DF37E3">
        <w:rPr>
          <w:rFonts w:ascii="Segoe UI" w:hAnsi="Segoe UI" w:cs="Segoe UI"/>
          <w:b/>
          <w:bCs/>
          <w:color w:val="34383C"/>
          <w:lang w:val="it-IT"/>
        </w:rPr>
        <w:t>Semplificare l’a</w:t>
      </w:r>
      <w:r w:rsidR="00DF37E3" w:rsidRPr="00DF37E3">
        <w:rPr>
          <w:rFonts w:ascii="Segoe UI" w:hAnsi="Segoe UI" w:cs="Segoe UI"/>
          <w:b/>
          <w:bCs/>
          <w:color w:val="34383C"/>
          <w:lang w:val="it-IT"/>
        </w:rPr>
        <w:t>utomazione complessa</w:t>
      </w:r>
      <w:r w:rsidR="00DF37E3">
        <w:rPr>
          <w:rFonts w:ascii="Segoe UI" w:hAnsi="Segoe UI" w:cs="Segoe UI"/>
          <w:b/>
          <w:bCs/>
          <w:color w:val="34383C"/>
          <w:lang w:val="it-IT"/>
        </w:rPr>
        <w:t xml:space="preserve">: </w:t>
      </w:r>
      <w:proofErr w:type="spellStart"/>
      <w:r w:rsidR="00DF37E3" w:rsidRPr="00DF37E3">
        <w:rPr>
          <w:rFonts w:ascii="Segoe UI" w:hAnsi="Segoe UI" w:cs="Segoe UI"/>
          <w:b/>
          <w:bCs/>
          <w:color w:val="34383C"/>
          <w:lang w:val="it-IT"/>
        </w:rPr>
        <w:t>Orchestrationsuite</w:t>
      </w:r>
      <w:proofErr w:type="spellEnd"/>
      <w:r w:rsidR="00DF37E3">
        <w:rPr>
          <w:rFonts w:ascii="Segoe UI" w:hAnsi="Segoe UI" w:cs="Segoe UI"/>
          <w:b/>
          <w:bCs/>
          <w:color w:val="34383C"/>
          <w:lang w:val="it-IT"/>
        </w:rPr>
        <w:t xml:space="preserve"> è la </w:t>
      </w:r>
      <w:r w:rsidR="00DF37E3" w:rsidRPr="00DF37E3">
        <w:rPr>
          <w:rFonts w:ascii="Segoe UI" w:hAnsi="Segoe UI" w:cs="Segoe UI"/>
          <w:b/>
          <w:bCs/>
          <w:color w:val="34383C"/>
          <w:lang w:val="it-IT"/>
        </w:rPr>
        <w:t xml:space="preserve">piattaforma </w:t>
      </w:r>
      <w:r w:rsidR="00DF37E3">
        <w:rPr>
          <w:rFonts w:ascii="Segoe UI" w:hAnsi="Segoe UI" w:cs="Segoe UI"/>
          <w:b/>
          <w:bCs/>
          <w:color w:val="34383C"/>
          <w:lang w:val="it-IT"/>
        </w:rPr>
        <w:t xml:space="preserve">unica </w:t>
      </w:r>
      <w:r w:rsidR="00DF37E3" w:rsidRPr="00DF37E3">
        <w:rPr>
          <w:rFonts w:ascii="Segoe UI" w:hAnsi="Segoe UI" w:cs="Segoe UI"/>
          <w:b/>
          <w:bCs/>
          <w:color w:val="34383C"/>
          <w:lang w:val="it-IT"/>
        </w:rPr>
        <w:t>per gestire l'automazione di fabbrica (software, versioni, backup e accessi), indipendentemente dal produttore. Un abilitatore chiave nel processo di transizione verso una fabbrica pienamente digitalizzata.</w:t>
      </w:r>
    </w:p>
    <w:p w14:paraId="549CA988" w14:textId="77777777" w:rsidR="0015402B" w:rsidRDefault="0015402B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4FFC0E0C" w14:textId="11EE4DD1" w:rsidR="002D033E" w:rsidRPr="00231F1B" w:rsidRDefault="002D033E" w:rsidP="002D033E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  <w:r w:rsidRPr="00231F1B">
        <w:rPr>
          <w:rFonts w:ascii="Segoe UI" w:hAnsi="Segoe UI" w:cs="Segoe UI"/>
          <w:color w:val="34383C"/>
          <w:lang w:val="it-IT"/>
        </w:rPr>
        <w:t>La nuova applicazione web-</w:t>
      </w:r>
      <w:proofErr w:type="spellStart"/>
      <w:r w:rsidRPr="00231F1B">
        <w:rPr>
          <w:rFonts w:ascii="Segoe UI" w:hAnsi="Segoe UI" w:cs="Segoe UI"/>
          <w:color w:val="34383C"/>
          <w:lang w:val="it-IT"/>
        </w:rPr>
        <w:t>based</w:t>
      </w:r>
      <w:proofErr w:type="spellEnd"/>
      <w:r w:rsidRPr="00231F1B">
        <w:rPr>
          <w:rFonts w:ascii="Segoe UI" w:hAnsi="Segoe UI" w:cs="Segoe UI"/>
          <w:color w:val="34383C"/>
          <w:lang w:val="it-IT"/>
        </w:rPr>
        <w:t xml:space="preserve"> </w:t>
      </w:r>
      <w:hyperlink r:id="rId17" w:history="1">
        <w:proofErr w:type="spellStart"/>
        <w:r w:rsidR="0037025A" w:rsidRPr="00A23AD6">
          <w:rPr>
            <w:rStyle w:val="Collegamentoipertestuale"/>
            <w:rFonts w:ascii="Segoe UI" w:hAnsi="Segoe UI" w:cs="Segoe UI"/>
            <w:b/>
            <w:bCs/>
            <w:lang w:val="it-IT"/>
          </w:rPr>
          <w:t>OrchestrationSuite</w:t>
        </w:r>
        <w:proofErr w:type="spellEnd"/>
      </w:hyperlink>
      <w:r w:rsidRPr="00311F34">
        <w:rPr>
          <w:rFonts w:ascii="Segoe UI" w:hAnsi="Segoe UI" w:cs="Segoe UI"/>
          <w:b/>
          <w:bCs/>
          <w:color w:val="34383C"/>
          <w:lang w:val="it-IT"/>
        </w:rPr>
        <w:t xml:space="preserve"> di SEW-EURODRIVE</w:t>
      </w:r>
      <w:r w:rsidRPr="00231F1B">
        <w:rPr>
          <w:rFonts w:ascii="Segoe UI" w:hAnsi="Segoe UI" w:cs="Segoe UI"/>
          <w:color w:val="34383C"/>
          <w:lang w:val="it-IT"/>
        </w:rPr>
        <w:t xml:space="preserve"> è una suite on-demand che </w:t>
      </w:r>
      <w:r w:rsidRPr="00311F34">
        <w:rPr>
          <w:rFonts w:ascii="Segoe UI" w:hAnsi="Segoe UI" w:cs="Segoe UI"/>
          <w:b/>
          <w:bCs/>
          <w:color w:val="34383C"/>
          <w:lang w:val="it-IT"/>
        </w:rPr>
        <w:t xml:space="preserve">semplifica l'automazione industriale </w:t>
      </w:r>
      <w:r w:rsidRPr="00231F1B">
        <w:rPr>
          <w:rFonts w:ascii="Segoe UI" w:hAnsi="Segoe UI" w:cs="Segoe UI"/>
          <w:color w:val="34383C"/>
          <w:lang w:val="it-IT"/>
        </w:rPr>
        <w:t xml:space="preserve">consentendo di </w:t>
      </w:r>
      <w:r w:rsidRPr="00311F34">
        <w:rPr>
          <w:rFonts w:ascii="Segoe UI" w:hAnsi="Segoe UI" w:cs="Segoe UI"/>
          <w:b/>
          <w:bCs/>
          <w:color w:val="34383C"/>
          <w:lang w:val="it-IT"/>
        </w:rPr>
        <w:t>implementare, gestire e aggiornare il software tramite un'unica piattaforma</w:t>
      </w:r>
      <w:r w:rsidRPr="00231F1B">
        <w:rPr>
          <w:rFonts w:ascii="Segoe UI" w:hAnsi="Segoe UI" w:cs="Segoe UI"/>
          <w:color w:val="34383C"/>
          <w:lang w:val="it-IT"/>
        </w:rPr>
        <w:t>. Combina ambienti di progettazione basati su cloud, accesso remoto sicuro e funzioni supportate dall'Intelligenza Artificiale in un'unica soluzione flessibile.</w:t>
      </w:r>
    </w:p>
    <w:p w14:paraId="18B78EA6" w14:textId="77777777" w:rsidR="002D033E" w:rsidRDefault="002D033E" w:rsidP="000A7AB2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5BFC0869" w14:textId="6F97C03E" w:rsidR="002D033E" w:rsidRPr="001E1C4F" w:rsidRDefault="002D033E" w:rsidP="002D033E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Un</w:t>
      </w:r>
      <w:r w:rsidR="00CD1F51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a sola</w:t>
      </w:r>
      <w:r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interfaccia per controllare PLC, robot e drive multi-</w:t>
      </w:r>
      <w:proofErr w:type="spellStart"/>
      <w:r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vendor</w:t>
      </w:r>
      <w:proofErr w:type="spellEnd"/>
      <w:r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, riducendo tempi, complessità e rischi operativi con diversi benefici: accesso remoto sicuro e controllato, tracciamento delle modifiche del codice PLC tra diversi </w:t>
      </w:r>
      <w:proofErr w:type="spellStart"/>
      <w:r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vendor</w:t>
      </w:r>
      <w:proofErr w:type="spellEnd"/>
      <w:r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e traduzione del codice PLC in linguaggio umano. Inoltre, in caso di errore o attacco informatico i tempi di ripristino software possono ridursi da ore a pochi minuti.</w:t>
      </w:r>
    </w:p>
    <w:p w14:paraId="6EDB9150" w14:textId="77777777" w:rsidR="002D033E" w:rsidRPr="001E1C4F" w:rsidRDefault="002D033E" w:rsidP="002D033E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78629CD9" w14:textId="6B6E54D8" w:rsidR="002D033E" w:rsidRDefault="002D033E" w:rsidP="002D033E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proofErr w:type="spellStart"/>
      <w:r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OrchestrationSuite</w:t>
      </w:r>
      <w:proofErr w:type="spellEnd"/>
      <w:r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di SEW-EURODRIVE rappresenta </w:t>
      </w:r>
      <w:r w:rsidRPr="00311F34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un abilitatore chiave per la transizione verso la full software-</w:t>
      </w:r>
      <w:proofErr w:type="spellStart"/>
      <w:r w:rsidRPr="00311F34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defined</w:t>
      </w:r>
      <w:proofErr w:type="spellEnd"/>
      <w:r w:rsidRPr="00311F34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 </w:t>
      </w:r>
      <w:proofErr w:type="spellStart"/>
      <w:r w:rsidRPr="00311F34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factory</w:t>
      </w:r>
      <w:proofErr w:type="spellEnd"/>
      <w:r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, mentre l’integrazione </w:t>
      </w:r>
      <w:proofErr w:type="spellStart"/>
      <w:r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IIoT</w:t>
      </w:r>
      <w:proofErr w:type="spellEnd"/>
      <w:r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consente un monitoraggio continuo delle prestazioni. Questo approccio può portare a</w:t>
      </w:r>
      <w:r w:rsidR="00311F3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d</w:t>
      </w:r>
      <w:r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un </w:t>
      </w:r>
      <w:r w:rsidRPr="00311F34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incremento dell’OEE </w:t>
      </w:r>
      <w:r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(Overall </w:t>
      </w:r>
      <w:proofErr w:type="spellStart"/>
      <w:r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Equipment</w:t>
      </w:r>
      <w:proofErr w:type="spellEnd"/>
      <w:r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proofErr w:type="spellStart"/>
      <w:r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Effectiveness</w:t>
      </w:r>
      <w:proofErr w:type="spellEnd"/>
      <w:r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) del 10–15%, grazie a funzionalità di manutenzione predittiva e autodiagnosi intelligente. E ancora, l'uso dell'Intelligenza Artificiale per tradurre il codice PLC in linguaggio umano riduce del 40% il tempo di formazione e trasferimento di conoscenza tra programmatori.</w:t>
      </w:r>
    </w:p>
    <w:p w14:paraId="7A283B85" w14:textId="77777777" w:rsidR="002D033E" w:rsidRDefault="002D033E" w:rsidP="002D033E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301ACEF1" w14:textId="7093865B" w:rsidR="000A7AB2" w:rsidRDefault="00311F34" w:rsidP="000A7AB2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La piattaforma consente di risolvere alcuni dei </w:t>
      </w:r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problemi più comuni dell'automazione di fabbrica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: s</w:t>
      </w:r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trumenti di fornitori diversi che non comunicano tra loro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; d</w:t>
      </w:r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ifficoltà nell'integrare PLC, </w:t>
      </w:r>
      <w:proofErr w:type="spellStart"/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motion</w:t>
      </w:r>
      <w:proofErr w:type="spellEnd"/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, HMI e sistemi di sicurezza</w:t>
      </w:r>
      <w:r w:rsidR="00607D9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;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d</w:t>
      </w:r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iverse piattaforme di controllo e automazione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15891BFF" w14:textId="77777777" w:rsidR="00311F34" w:rsidRDefault="00311F34" w:rsidP="000A7AB2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41B672B3" w14:textId="6C4BF7D1" w:rsidR="000A7AB2" w:rsidRDefault="00311F34" w:rsidP="000A7AB2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La </w:t>
      </w:r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piattaforma centralizzata web-</w:t>
      </w:r>
      <w:proofErr w:type="spellStart"/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based</w:t>
      </w:r>
      <w:proofErr w:type="spellEnd"/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in cloud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consente di </w:t>
      </w:r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acced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ere </w:t>
      </w:r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da ovunque</w:t>
      </w:r>
      <w:r w:rsidR="00BC433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;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proofErr w:type="spellStart"/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Versioning</w:t>
      </w:r>
      <w:proofErr w:type="spellEnd"/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, backup e deployment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sono </w:t>
      </w:r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integrati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e </w:t>
      </w:r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tracciat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i</w:t>
      </w:r>
      <w:r w:rsidR="00607D9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, </w:t>
      </w:r>
      <w:r w:rsidR="0037025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mentre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l’a</w:t>
      </w:r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ccesso remoto sicuro e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la </w:t>
      </w:r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gestione avanzata dei permessi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assicurano i più alti standard di </w:t>
      </w:r>
      <w:r w:rsidR="000A7AB2" w:rsidRPr="00BC433A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cybersicurezza</w:t>
      </w:r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integrata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1F64C56B" w14:textId="038BFDAD" w:rsidR="000A7AB2" w:rsidRPr="000A7AB2" w:rsidRDefault="00BC433A" w:rsidP="000A7AB2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Infine, </w:t>
      </w:r>
      <w:proofErr w:type="spellStart"/>
      <w:r w:rsidR="00607D9A"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OrchestrationSuite</w:t>
      </w:r>
      <w:proofErr w:type="spellEnd"/>
      <w:r w:rsidR="00607D9A" w:rsidRPr="001E1C4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607D9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consente di ridurre gli </w:t>
      </w:r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interventi in campo</w:t>
      </w:r>
      <w:r w:rsidR="00607D9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e aumenta la </w:t>
      </w:r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disponibilità degli impianti con </w:t>
      </w:r>
      <w:r w:rsidR="00607D9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l’</w:t>
      </w:r>
      <w:r w:rsidR="000A7AB2" w:rsidRPr="000A7AB2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assistenza da remoto</w:t>
      </w:r>
      <w:r w:rsidR="00607D9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15454518" w14:textId="77777777" w:rsidR="000A7AB2" w:rsidRDefault="000A7AB2" w:rsidP="001E1C4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7B425423" w14:textId="77777777" w:rsidR="00301149" w:rsidRDefault="00301149" w:rsidP="00771C6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</w:p>
    <w:p w14:paraId="57FA0C83" w14:textId="77777777" w:rsidR="005859D4" w:rsidRDefault="005859D4" w:rsidP="00771C6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</w:p>
    <w:p w14:paraId="7AD881E1" w14:textId="16817CA0" w:rsidR="00446D2A" w:rsidRPr="00C0365D" w:rsidRDefault="00446D2A" w:rsidP="00771C6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  <w:r w:rsidRPr="00C0365D"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  <w:t>SEW-EURODRIVE</w:t>
      </w:r>
    </w:p>
    <w:p w14:paraId="303E1297" w14:textId="281E9C0A" w:rsidR="005E0F39" w:rsidRPr="00C0365D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SEW-EURODRIVE è una multinazionale tedesca a carattere familiare, con headquarter a </w:t>
      </w:r>
      <w:proofErr w:type="spellStart"/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>Bruchsal</w:t>
      </w:r>
      <w:proofErr w:type="spellEnd"/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, specializzata nella produzione e commercializzazione di prodotti e sistemi per l’automazione industriale, logistica e di processo. Oggi SEW-EURODRIVE conta </w:t>
      </w:r>
      <w:r w:rsidR="00F66771"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>oltre</w:t>
      </w:r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22.000 dipendenti, 1</w:t>
      </w:r>
      <w:r w:rsidR="00F66771"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>8</w:t>
      </w:r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stabilimenti di produzione e 92 Drive Technology Center (DTC) in 57 paesi. Flessibilità, spirito di collaborazione, trasparenza ed eticità guidano l’attività di SEW-EURODRIVE, che dal 1931 contribuisce alla qualità della vita e alla conservazione delle risorse energetiche sviluppando nuove competenze, soluzioni sostenibili e tecnologie innovative e affidabili che possano garantire un successo duraturo ai propri clienti.</w:t>
      </w:r>
    </w:p>
    <w:p w14:paraId="585C0631" w14:textId="77777777" w:rsidR="005E0F39" w:rsidRPr="00C0365D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lastRenderedPageBreak/>
        <w:t xml:space="preserve">In Italia la multinazionale è presente dal 1968 con il Drive Technology Center di Solaro, vicino a Milano, dove sono situati gli uffici direzionali, le Operations e i Customer Services. I Drive Center di Torino, Milano, Bologna, Verona, Caserta e il Sales Office di Pescara assicurano una presenza capillare sul territorio nazionale, fedeli al motto aziendale “Think global, act </w:t>
      </w:r>
      <w:proofErr w:type="spellStart"/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>local</w:t>
      </w:r>
      <w:proofErr w:type="spellEnd"/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>”.</w:t>
      </w:r>
    </w:p>
    <w:p w14:paraId="0CE84E2E" w14:textId="450A5403" w:rsidR="00A14F6B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C0365D">
        <w:rPr>
          <w:rFonts w:ascii="Segoe UI" w:hAnsi="Segoe UI" w:cs="Segoe UI"/>
          <w:bCs/>
          <w:color w:val="34383C"/>
          <w:sz w:val="16"/>
          <w:szCs w:val="16"/>
          <w:lang w:val="it-IT"/>
        </w:rPr>
        <w:t>SEW-EURODRIVE Italia è impegnata non solo nello sviluppo di soluzioni tecnologiche per l’automazione industriale, logistica e di processo per i principali settori industriali, ma anche nel creare un contesto creativo, di fiducia e di crescita delle persone per contribuire ad uno sviluppo sostenibile del contesto sociale, in linea con i valori etici essenziali e i principi chiave di SEW-EURODRIVE.</w:t>
      </w:r>
    </w:p>
    <w:sectPr w:rsidR="00A14F6B" w:rsidSect="00DC64D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D4B0C" w14:textId="77777777" w:rsidR="00374E96" w:rsidRDefault="00374E96" w:rsidP="00E3073C">
      <w:r>
        <w:separator/>
      </w:r>
    </w:p>
  </w:endnote>
  <w:endnote w:type="continuationSeparator" w:id="0">
    <w:p w14:paraId="0F9F880D" w14:textId="77777777" w:rsidR="00374E96" w:rsidRDefault="00374E96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ow Text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ow Text ExtraBold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981F5" w14:textId="77777777" w:rsidR="00AB707A" w:rsidRDefault="00AB707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B204E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0942CCCB" w14:textId="7A191989" w:rsidR="002C5E0A" w:rsidRPr="00FD41C7" w:rsidRDefault="007B2A7B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FD41C7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FD41C7">
      <w:rPr>
        <w:rFonts w:ascii="Segoe UI" w:hAnsi="Segoe UI" w:cs="Segoe UI"/>
        <w:bCs/>
        <w:sz w:val="14"/>
        <w:szCs w:val="14"/>
        <w:lang w:val="pt-PT"/>
      </w:rPr>
      <w:t>1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FD41C7">
      <w:rPr>
        <w:rFonts w:ascii="Segoe UI" w:hAnsi="Segoe UI" w:cs="Segoe UI"/>
        <w:bCs/>
        <w:noProof/>
        <w:sz w:val="14"/>
        <w:szCs w:val="14"/>
        <w:lang w:val="pt-PT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8F308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46A056BE" w14:textId="77777777" w:rsidR="009118D3" w:rsidRPr="00C35C83" w:rsidRDefault="009118D3" w:rsidP="007D5D99">
    <w:pPr>
      <w:pStyle w:val="MarginalieHelveticaNowTextRegular7PtA"/>
      <w:tabs>
        <w:tab w:val="clear" w:pos="227"/>
        <w:tab w:val="left" w:pos="1843"/>
      </w:tabs>
      <w:jc w:val="right"/>
      <w:rPr>
        <w:rFonts w:ascii="Segoe UI" w:hAnsi="Segoe UI" w:cs="Segoe UI"/>
        <w:color w:val="2F3639"/>
      </w:rPr>
    </w:pPr>
  </w:p>
  <w:p w14:paraId="102C92E4" w14:textId="34133E51" w:rsidR="009118D3" w:rsidRPr="006F6181" w:rsidRDefault="009118D3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6F6181">
      <w:rPr>
        <w:rFonts w:ascii="Segoe UI" w:hAnsi="Segoe UI" w:cs="Segoe UI"/>
        <w:bCs/>
        <w:sz w:val="14"/>
        <w:szCs w:val="14"/>
        <w:lang w:val="pt-PT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488398" w14:textId="77777777" w:rsidR="00374E96" w:rsidRDefault="00374E96" w:rsidP="00E3073C">
      <w:r>
        <w:separator/>
      </w:r>
    </w:p>
  </w:footnote>
  <w:footnote w:type="continuationSeparator" w:id="0">
    <w:p w14:paraId="5EBABE12" w14:textId="77777777" w:rsidR="00374E96" w:rsidRDefault="00374E96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D6B78" w14:textId="77777777" w:rsidR="00AB707A" w:rsidRDefault="00AB707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85AFA" w14:textId="3E068A89" w:rsidR="00E3073C" w:rsidRPr="00AD542F" w:rsidRDefault="00E3073C" w:rsidP="00AD542F">
    <w:pPr>
      <w:rPr>
        <w:rFonts w:ascii="Segoe UI" w:hAnsi="Segoe UI" w:cs="Segoe UI"/>
        <w:color w:val="30373A"/>
        <w:sz w:val="14"/>
        <w:szCs w:val="14"/>
        <w:lang w:val="it-IT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136C2D65" wp14:editId="40D01101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150" cy="10672445"/>
          <wp:effectExtent l="0" t="0" r="6350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4DA" w:rsidRPr="00AD542F">
      <w:rPr>
        <w:rFonts w:ascii="Segoe UI" w:hAnsi="Segoe UI" w:cs="Segoe UI"/>
        <w:color w:val="30373A"/>
        <w:sz w:val="14"/>
        <w:szCs w:val="14"/>
        <w:lang w:val="it-IT"/>
      </w:rPr>
      <w:t>Press</w:t>
    </w:r>
    <w:r w:rsidR="00F622FC" w:rsidRPr="00AD542F">
      <w:rPr>
        <w:rFonts w:ascii="Segoe UI" w:hAnsi="Segoe UI" w:cs="Segoe UI"/>
        <w:color w:val="30373A"/>
        <w:sz w:val="14"/>
        <w:szCs w:val="14"/>
        <w:lang w:val="it-IT"/>
      </w:rPr>
      <w:t xml:space="preserve"> release</w:t>
    </w:r>
    <w:r w:rsidR="00DC64DA" w:rsidRPr="00AD542F">
      <w:rPr>
        <w:rFonts w:ascii="Segoe UI" w:hAnsi="Segoe UI" w:cs="Segoe UI"/>
        <w:color w:val="30373A"/>
        <w:sz w:val="14"/>
        <w:szCs w:val="14"/>
        <w:lang w:val="it-IT"/>
      </w:rPr>
      <w:t xml:space="preserve"> –</w:t>
    </w:r>
    <w:r w:rsidR="00A54D99" w:rsidRPr="00A54D99">
      <w:t xml:space="preserve"> </w:t>
    </w:r>
    <w:proofErr w:type="spellStart"/>
    <w:r w:rsidR="00AB707A" w:rsidRPr="00AB707A">
      <w:rPr>
        <w:rFonts w:ascii="Segoe UI" w:hAnsi="Segoe UI" w:cs="Segoe UI"/>
        <w:color w:val="30373A"/>
        <w:sz w:val="14"/>
        <w:szCs w:val="14"/>
        <w:lang w:val="it-IT"/>
      </w:rPr>
      <w:t>OrchestrationSuite</w:t>
    </w:r>
    <w:proofErr w:type="spellEnd"/>
    <w:r w:rsidR="00AB707A" w:rsidRPr="00AB707A">
      <w:rPr>
        <w:rFonts w:ascii="Segoe UI" w:hAnsi="Segoe UI" w:cs="Segoe UI"/>
        <w:color w:val="30373A"/>
        <w:sz w:val="14"/>
        <w:szCs w:val="14"/>
        <w:lang w:val="it-IT"/>
      </w:rPr>
      <w:t xml:space="preserve"> abilita il futuro dell'automazione software-</w:t>
    </w:r>
    <w:proofErr w:type="spellStart"/>
    <w:r w:rsidR="00AB707A" w:rsidRPr="00AB707A">
      <w:rPr>
        <w:rFonts w:ascii="Segoe UI" w:hAnsi="Segoe UI" w:cs="Segoe UI"/>
        <w:color w:val="30373A"/>
        <w:sz w:val="14"/>
        <w:szCs w:val="14"/>
        <w:lang w:val="it-IT"/>
      </w:rPr>
      <w:t>defined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25C82" w14:textId="77777777" w:rsidR="009118D3" w:rsidRDefault="009118D3" w:rsidP="009118D3">
    <w:pPr>
      <w:pStyle w:val="Intestazion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7024BF2" wp14:editId="3E286BE4">
          <wp:simplePos x="0" y="0"/>
          <wp:positionH relativeFrom="column">
            <wp:posOffset>-288290</wp:posOffset>
          </wp:positionH>
          <wp:positionV relativeFrom="paragraph">
            <wp:posOffset>-438785</wp:posOffset>
          </wp:positionV>
          <wp:extent cx="7550785" cy="10672445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54C42"/>
    <w:multiLevelType w:val="hybridMultilevel"/>
    <w:tmpl w:val="F48AD5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D11F06"/>
    <w:multiLevelType w:val="multilevel"/>
    <w:tmpl w:val="E64A27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0E7B04"/>
    <w:multiLevelType w:val="hybridMultilevel"/>
    <w:tmpl w:val="491076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E4ABF"/>
    <w:multiLevelType w:val="multilevel"/>
    <w:tmpl w:val="9F82C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BF184C"/>
    <w:multiLevelType w:val="hybridMultilevel"/>
    <w:tmpl w:val="98C42B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70D98"/>
    <w:multiLevelType w:val="hybridMultilevel"/>
    <w:tmpl w:val="99ACE9CA"/>
    <w:lvl w:ilvl="0" w:tplc="FE98DAF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21F91"/>
    <w:multiLevelType w:val="hybridMultilevel"/>
    <w:tmpl w:val="8ADA2E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4D6836"/>
    <w:multiLevelType w:val="hybridMultilevel"/>
    <w:tmpl w:val="355800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A62347"/>
    <w:multiLevelType w:val="hybridMultilevel"/>
    <w:tmpl w:val="5C64E1B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303882"/>
    <w:multiLevelType w:val="multilevel"/>
    <w:tmpl w:val="122210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0499487">
    <w:abstractNumId w:val="5"/>
  </w:num>
  <w:num w:numId="2" w16cid:durableId="475804759">
    <w:abstractNumId w:val="4"/>
  </w:num>
  <w:num w:numId="3" w16cid:durableId="655691173">
    <w:abstractNumId w:val="2"/>
  </w:num>
  <w:num w:numId="4" w16cid:durableId="1280529422">
    <w:abstractNumId w:val="7"/>
  </w:num>
  <w:num w:numId="5" w16cid:durableId="699164679">
    <w:abstractNumId w:val="0"/>
  </w:num>
  <w:num w:numId="6" w16cid:durableId="455611780">
    <w:abstractNumId w:val="3"/>
  </w:num>
  <w:num w:numId="7" w16cid:durableId="306671666">
    <w:abstractNumId w:val="1"/>
  </w:num>
  <w:num w:numId="8" w16cid:durableId="306515931">
    <w:abstractNumId w:val="9"/>
  </w:num>
  <w:num w:numId="9" w16cid:durableId="2080442654">
    <w:abstractNumId w:val="8"/>
  </w:num>
  <w:num w:numId="10" w16cid:durableId="3283678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0A"/>
    <w:rsid w:val="000002EA"/>
    <w:rsid w:val="00014F13"/>
    <w:rsid w:val="00025AC8"/>
    <w:rsid w:val="00030187"/>
    <w:rsid w:val="00041755"/>
    <w:rsid w:val="00053904"/>
    <w:rsid w:val="00060701"/>
    <w:rsid w:val="00071E38"/>
    <w:rsid w:val="00073764"/>
    <w:rsid w:val="00076C3B"/>
    <w:rsid w:val="00085D50"/>
    <w:rsid w:val="0008682B"/>
    <w:rsid w:val="000A7AB2"/>
    <w:rsid w:val="000B2409"/>
    <w:rsid w:val="000C2507"/>
    <w:rsid w:val="000D20C2"/>
    <w:rsid w:val="000D7EDC"/>
    <w:rsid w:val="000E51F9"/>
    <w:rsid w:val="000E7DB3"/>
    <w:rsid w:val="000F0758"/>
    <w:rsid w:val="000F45D4"/>
    <w:rsid w:val="000F60B9"/>
    <w:rsid w:val="00101B92"/>
    <w:rsid w:val="0010711A"/>
    <w:rsid w:val="00115785"/>
    <w:rsid w:val="00115A79"/>
    <w:rsid w:val="00133F29"/>
    <w:rsid w:val="00136EBF"/>
    <w:rsid w:val="00141FE3"/>
    <w:rsid w:val="00145F6F"/>
    <w:rsid w:val="00147C75"/>
    <w:rsid w:val="00152ED4"/>
    <w:rsid w:val="0015402B"/>
    <w:rsid w:val="00160149"/>
    <w:rsid w:val="00162E50"/>
    <w:rsid w:val="00182A23"/>
    <w:rsid w:val="00183C90"/>
    <w:rsid w:val="00196254"/>
    <w:rsid w:val="001A2C56"/>
    <w:rsid w:val="001A3BA8"/>
    <w:rsid w:val="001B0439"/>
    <w:rsid w:val="001B3A68"/>
    <w:rsid w:val="001E1C4F"/>
    <w:rsid w:val="001E2AD7"/>
    <w:rsid w:val="001E61A4"/>
    <w:rsid w:val="001E620E"/>
    <w:rsid w:val="001F6345"/>
    <w:rsid w:val="00206EEB"/>
    <w:rsid w:val="00212EAE"/>
    <w:rsid w:val="00231F1B"/>
    <w:rsid w:val="00240A45"/>
    <w:rsid w:val="0024126C"/>
    <w:rsid w:val="00243393"/>
    <w:rsid w:val="00243CDF"/>
    <w:rsid w:val="002548D7"/>
    <w:rsid w:val="002556B8"/>
    <w:rsid w:val="00280500"/>
    <w:rsid w:val="002902F2"/>
    <w:rsid w:val="002A300E"/>
    <w:rsid w:val="002B0DB9"/>
    <w:rsid w:val="002B745B"/>
    <w:rsid w:val="002C545F"/>
    <w:rsid w:val="002C5E0A"/>
    <w:rsid w:val="002C61B7"/>
    <w:rsid w:val="002D033E"/>
    <w:rsid w:val="002F054A"/>
    <w:rsid w:val="00301149"/>
    <w:rsid w:val="00307CFA"/>
    <w:rsid w:val="00311F34"/>
    <w:rsid w:val="00312B25"/>
    <w:rsid w:val="00324D80"/>
    <w:rsid w:val="0032568D"/>
    <w:rsid w:val="00332B22"/>
    <w:rsid w:val="00352088"/>
    <w:rsid w:val="00357637"/>
    <w:rsid w:val="003576D3"/>
    <w:rsid w:val="00366855"/>
    <w:rsid w:val="0037025A"/>
    <w:rsid w:val="00374E96"/>
    <w:rsid w:val="0039078F"/>
    <w:rsid w:val="003B4AAC"/>
    <w:rsid w:val="003B7CF7"/>
    <w:rsid w:val="003C0D13"/>
    <w:rsid w:val="003C7AAD"/>
    <w:rsid w:val="003D7B47"/>
    <w:rsid w:val="003E13C3"/>
    <w:rsid w:val="00403187"/>
    <w:rsid w:val="004052F0"/>
    <w:rsid w:val="00411479"/>
    <w:rsid w:val="004374E3"/>
    <w:rsid w:val="00444A6C"/>
    <w:rsid w:val="00446D2A"/>
    <w:rsid w:val="00453738"/>
    <w:rsid w:val="00453E2F"/>
    <w:rsid w:val="00460BCD"/>
    <w:rsid w:val="00476A24"/>
    <w:rsid w:val="00496A80"/>
    <w:rsid w:val="00497A9A"/>
    <w:rsid w:val="00497F97"/>
    <w:rsid w:val="004A6A3F"/>
    <w:rsid w:val="004C524F"/>
    <w:rsid w:val="004C6589"/>
    <w:rsid w:val="004D7493"/>
    <w:rsid w:val="005050DF"/>
    <w:rsid w:val="0050595C"/>
    <w:rsid w:val="0051155C"/>
    <w:rsid w:val="00525D07"/>
    <w:rsid w:val="005309B8"/>
    <w:rsid w:val="00534ECF"/>
    <w:rsid w:val="00536193"/>
    <w:rsid w:val="00561AD1"/>
    <w:rsid w:val="005859D4"/>
    <w:rsid w:val="005C5EBE"/>
    <w:rsid w:val="005D6B64"/>
    <w:rsid w:val="005E0F39"/>
    <w:rsid w:val="005E102E"/>
    <w:rsid w:val="005F1B06"/>
    <w:rsid w:val="00607D9A"/>
    <w:rsid w:val="006120E8"/>
    <w:rsid w:val="0062306D"/>
    <w:rsid w:val="00630804"/>
    <w:rsid w:val="006377A7"/>
    <w:rsid w:val="0065185D"/>
    <w:rsid w:val="0065536F"/>
    <w:rsid w:val="0065646F"/>
    <w:rsid w:val="0068303E"/>
    <w:rsid w:val="00683290"/>
    <w:rsid w:val="006953F5"/>
    <w:rsid w:val="006A53C9"/>
    <w:rsid w:val="006B7C5E"/>
    <w:rsid w:val="006D12DC"/>
    <w:rsid w:val="006E4EFE"/>
    <w:rsid w:val="006F6181"/>
    <w:rsid w:val="006F6B46"/>
    <w:rsid w:val="00705205"/>
    <w:rsid w:val="00710508"/>
    <w:rsid w:val="00710EF5"/>
    <w:rsid w:val="00733FD1"/>
    <w:rsid w:val="0074026F"/>
    <w:rsid w:val="00743B8F"/>
    <w:rsid w:val="00746CEC"/>
    <w:rsid w:val="007562B8"/>
    <w:rsid w:val="00767279"/>
    <w:rsid w:val="00771C60"/>
    <w:rsid w:val="007725BC"/>
    <w:rsid w:val="00781E90"/>
    <w:rsid w:val="00787A92"/>
    <w:rsid w:val="007A6805"/>
    <w:rsid w:val="007B2A7B"/>
    <w:rsid w:val="007C1DB3"/>
    <w:rsid w:val="007C3818"/>
    <w:rsid w:val="007D5D99"/>
    <w:rsid w:val="007E2A10"/>
    <w:rsid w:val="007F0298"/>
    <w:rsid w:val="007F6418"/>
    <w:rsid w:val="00814DEE"/>
    <w:rsid w:val="0082794A"/>
    <w:rsid w:val="00840C6C"/>
    <w:rsid w:val="008543E5"/>
    <w:rsid w:val="00873E65"/>
    <w:rsid w:val="0089401D"/>
    <w:rsid w:val="008A0364"/>
    <w:rsid w:val="008A7C32"/>
    <w:rsid w:val="008B2B18"/>
    <w:rsid w:val="008B5716"/>
    <w:rsid w:val="008C2DCF"/>
    <w:rsid w:val="008D417A"/>
    <w:rsid w:val="008E13F1"/>
    <w:rsid w:val="008E16AB"/>
    <w:rsid w:val="008F232C"/>
    <w:rsid w:val="00901936"/>
    <w:rsid w:val="00902D58"/>
    <w:rsid w:val="0090328C"/>
    <w:rsid w:val="00907C61"/>
    <w:rsid w:val="009118D3"/>
    <w:rsid w:val="00914B5F"/>
    <w:rsid w:val="009151F1"/>
    <w:rsid w:val="00923407"/>
    <w:rsid w:val="00954A94"/>
    <w:rsid w:val="00973E0A"/>
    <w:rsid w:val="00995544"/>
    <w:rsid w:val="009A46BA"/>
    <w:rsid w:val="009D013E"/>
    <w:rsid w:val="009D5CD9"/>
    <w:rsid w:val="009D7B1F"/>
    <w:rsid w:val="00A01829"/>
    <w:rsid w:val="00A063AF"/>
    <w:rsid w:val="00A0683D"/>
    <w:rsid w:val="00A10DB6"/>
    <w:rsid w:val="00A1146D"/>
    <w:rsid w:val="00A11D97"/>
    <w:rsid w:val="00A14F6B"/>
    <w:rsid w:val="00A235BA"/>
    <w:rsid w:val="00A23AD6"/>
    <w:rsid w:val="00A271A6"/>
    <w:rsid w:val="00A54D99"/>
    <w:rsid w:val="00A62F45"/>
    <w:rsid w:val="00A66806"/>
    <w:rsid w:val="00A73417"/>
    <w:rsid w:val="00A75D85"/>
    <w:rsid w:val="00A762AC"/>
    <w:rsid w:val="00A97018"/>
    <w:rsid w:val="00A97E33"/>
    <w:rsid w:val="00AA3320"/>
    <w:rsid w:val="00AA5D46"/>
    <w:rsid w:val="00AB002E"/>
    <w:rsid w:val="00AB002F"/>
    <w:rsid w:val="00AB4919"/>
    <w:rsid w:val="00AB707A"/>
    <w:rsid w:val="00AC3C3F"/>
    <w:rsid w:val="00AD542F"/>
    <w:rsid w:val="00AE6800"/>
    <w:rsid w:val="00AF2957"/>
    <w:rsid w:val="00AF505E"/>
    <w:rsid w:val="00B046DA"/>
    <w:rsid w:val="00B0516E"/>
    <w:rsid w:val="00B14A63"/>
    <w:rsid w:val="00B5008D"/>
    <w:rsid w:val="00B638B8"/>
    <w:rsid w:val="00B65D25"/>
    <w:rsid w:val="00B74899"/>
    <w:rsid w:val="00B827C2"/>
    <w:rsid w:val="00B839B1"/>
    <w:rsid w:val="00BA3308"/>
    <w:rsid w:val="00BB1270"/>
    <w:rsid w:val="00BC1664"/>
    <w:rsid w:val="00BC433A"/>
    <w:rsid w:val="00BD456E"/>
    <w:rsid w:val="00BE2DAD"/>
    <w:rsid w:val="00BF3609"/>
    <w:rsid w:val="00C00023"/>
    <w:rsid w:val="00C0365D"/>
    <w:rsid w:val="00C03CFE"/>
    <w:rsid w:val="00C1496B"/>
    <w:rsid w:val="00C20AE0"/>
    <w:rsid w:val="00C3067B"/>
    <w:rsid w:val="00C3340A"/>
    <w:rsid w:val="00C3514C"/>
    <w:rsid w:val="00C35C83"/>
    <w:rsid w:val="00C459BD"/>
    <w:rsid w:val="00C5663F"/>
    <w:rsid w:val="00C80079"/>
    <w:rsid w:val="00C815B7"/>
    <w:rsid w:val="00C8482A"/>
    <w:rsid w:val="00C97403"/>
    <w:rsid w:val="00CA04AB"/>
    <w:rsid w:val="00CB3540"/>
    <w:rsid w:val="00CB7B52"/>
    <w:rsid w:val="00CD1F51"/>
    <w:rsid w:val="00CE1810"/>
    <w:rsid w:val="00CE7561"/>
    <w:rsid w:val="00CE7564"/>
    <w:rsid w:val="00CF4006"/>
    <w:rsid w:val="00D03413"/>
    <w:rsid w:val="00D06C64"/>
    <w:rsid w:val="00D130A6"/>
    <w:rsid w:val="00D26575"/>
    <w:rsid w:val="00D329C2"/>
    <w:rsid w:val="00D47BDC"/>
    <w:rsid w:val="00D506E7"/>
    <w:rsid w:val="00D7221B"/>
    <w:rsid w:val="00D73401"/>
    <w:rsid w:val="00D76B87"/>
    <w:rsid w:val="00D8784C"/>
    <w:rsid w:val="00D92F2B"/>
    <w:rsid w:val="00D965A9"/>
    <w:rsid w:val="00DA40D1"/>
    <w:rsid w:val="00DB2BA8"/>
    <w:rsid w:val="00DC555E"/>
    <w:rsid w:val="00DC64DA"/>
    <w:rsid w:val="00DD1B6F"/>
    <w:rsid w:val="00DD5C85"/>
    <w:rsid w:val="00DD7A90"/>
    <w:rsid w:val="00DF37E3"/>
    <w:rsid w:val="00E23CEC"/>
    <w:rsid w:val="00E2672C"/>
    <w:rsid w:val="00E3073C"/>
    <w:rsid w:val="00E31855"/>
    <w:rsid w:val="00E46CB7"/>
    <w:rsid w:val="00E63F3F"/>
    <w:rsid w:val="00E7347C"/>
    <w:rsid w:val="00E82F43"/>
    <w:rsid w:val="00E911EE"/>
    <w:rsid w:val="00E93FE7"/>
    <w:rsid w:val="00EA4B53"/>
    <w:rsid w:val="00EB7EA1"/>
    <w:rsid w:val="00EC1444"/>
    <w:rsid w:val="00EC63D7"/>
    <w:rsid w:val="00ED1744"/>
    <w:rsid w:val="00ED417F"/>
    <w:rsid w:val="00EE67D6"/>
    <w:rsid w:val="00EF17B3"/>
    <w:rsid w:val="00EF53DB"/>
    <w:rsid w:val="00F00A89"/>
    <w:rsid w:val="00F06098"/>
    <w:rsid w:val="00F14FFE"/>
    <w:rsid w:val="00F216B6"/>
    <w:rsid w:val="00F2403B"/>
    <w:rsid w:val="00F24F49"/>
    <w:rsid w:val="00F26B83"/>
    <w:rsid w:val="00F31923"/>
    <w:rsid w:val="00F37D72"/>
    <w:rsid w:val="00F453D8"/>
    <w:rsid w:val="00F45476"/>
    <w:rsid w:val="00F4624C"/>
    <w:rsid w:val="00F52747"/>
    <w:rsid w:val="00F5576A"/>
    <w:rsid w:val="00F562EF"/>
    <w:rsid w:val="00F56684"/>
    <w:rsid w:val="00F622FC"/>
    <w:rsid w:val="00F66771"/>
    <w:rsid w:val="00F71E5D"/>
    <w:rsid w:val="00F77F72"/>
    <w:rsid w:val="00F824A2"/>
    <w:rsid w:val="00F9211A"/>
    <w:rsid w:val="00FB6336"/>
    <w:rsid w:val="00FD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DA01D7"/>
  <w14:defaultImageDpi w14:val="32767"/>
  <w15:chartTrackingRefBased/>
  <w15:docId w15:val="{CE0FCDB1-1176-418C-8AB3-FD083021F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4052F0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073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E3073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073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073C"/>
  </w:style>
  <w:style w:type="paragraph" w:styleId="Pidipagina">
    <w:name w:val="footer"/>
    <w:basedOn w:val="Normale"/>
    <w:link w:val="Pidipagina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Normale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Numeropagina">
    <w:name w:val="page number"/>
    <w:basedOn w:val="Carpredefinitoparagrafo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Normale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33F2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133F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622FC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453E2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sew-eurodrive.it/press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sew-marketing@sew-eurodrive.it" TargetMode="External"/><Relationship Id="rId17" Type="http://schemas.openxmlformats.org/officeDocument/2006/relationships/hyperlink" Target="https://www.sew-eurodrive.it/prodotti/software/software-management/orchestrationsuite/orchestrationsuite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sew-marketing@sew-eurodrive.i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istina.Magatti@sew-eurodrive.i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Cristina.Magatti@sew-eurodrive.it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sew-eurodrive.it/homepage.html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sew-eurodrive.it/press/" TargetMode="External"/><Relationship Id="rId14" Type="http://schemas.openxmlformats.org/officeDocument/2006/relationships/hyperlink" Target="https://www.sew-eurodrive.it/homepage.html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A69513-20C7-A54B-A47F-C65A9C51F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608</Words>
  <Characters>3468</Characters>
  <Application>Microsoft Office Word</Application>
  <DocSecurity>0</DocSecurity>
  <Lines>28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Winker</dc:creator>
  <cp:keywords/>
  <dc:description/>
  <cp:lastModifiedBy>Magatti, Cristina</cp:lastModifiedBy>
  <cp:revision>2</cp:revision>
  <dcterms:created xsi:type="dcterms:W3CDTF">2026-06-18T12:37:00Z</dcterms:created>
  <dcterms:modified xsi:type="dcterms:W3CDTF">2026-06-18T12:37:00Z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bffa243d-426a-497d-a420-7b4256f9f796</vt:lpwstr>
  </property>
</Properties>
</file>