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25FDA" w14:textId="77777777" w:rsidR="00C3514C" w:rsidRPr="00212EAE" w:rsidRDefault="00C3514C" w:rsidP="00561AD1">
      <w:pPr>
        <w:spacing w:before="1" w:line="440" w:lineRule="exact"/>
        <w:ind w:right="3054"/>
        <w:rPr>
          <w:rFonts w:ascii="Segoe UI" w:hAnsi="Segoe UI" w:cs="Segoe UI"/>
          <w:color w:val="34383C"/>
          <w:sz w:val="30"/>
          <w:lang w:val="en-US"/>
        </w:rPr>
      </w:pPr>
      <w:r w:rsidRPr="00771C60">
        <w:rPr>
          <w:rFonts w:ascii="Segoe UI" w:hAnsi="Segoe UI" w:cs="Segoe UI"/>
          <w:noProof/>
          <w:color w:val="34383C"/>
          <w:lang w:val="it-IT"/>
        </w:rPr>
        <mc:AlternateContent>
          <mc:Choice Requires="wps">
            <w:drawing>
              <wp:anchor distT="0" distB="0" distL="0" distR="0" simplePos="0" relativeHeight="251660288" behindDoc="1" locked="0" layoutInCell="1" allowOverlap="1" wp14:anchorId="5F95E358" wp14:editId="143F9065">
                <wp:simplePos x="0" y="0"/>
                <wp:positionH relativeFrom="page">
                  <wp:posOffset>288000</wp:posOffset>
                </wp:positionH>
                <wp:positionV relativeFrom="paragraph">
                  <wp:posOffset>301964</wp:posOffset>
                </wp:positionV>
                <wp:extent cx="497713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130" cy="1270"/>
                        </a:xfrm>
                        <a:custGeom>
                          <a:avLst/>
                          <a:gdLst/>
                          <a:ahLst/>
                          <a:cxnLst/>
                          <a:rect l="l" t="t" r="r" b="b"/>
                          <a:pathLst>
                            <a:path w="4977130">
                              <a:moveTo>
                                <a:pt x="0" y="0"/>
                              </a:moveTo>
                              <a:lnTo>
                                <a:pt x="4977003" y="0"/>
                              </a:lnTo>
                            </a:path>
                          </a:pathLst>
                        </a:custGeom>
                        <a:ln w="4445">
                          <a:solidFill>
                            <a:srgbClr val="364245"/>
                          </a:solidFill>
                          <a:prstDash val="solid"/>
                        </a:ln>
                      </wps:spPr>
                      <wps:bodyPr wrap="square" lIns="0" tIns="0" rIns="0" bIns="0" rtlCol="0">
                        <a:prstTxWarp prst="textNoShape">
                          <a:avLst/>
                        </a:prstTxWarp>
                        <a:noAutofit/>
                      </wps:bodyPr>
                    </wps:wsp>
                  </a:graphicData>
                </a:graphic>
              </wp:anchor>
            </w:drawing>
          </mc:Choice>
          <mc:Fallback>
            <w:pict>
              <v:shape w14:anchorId="6F389FFF" id="Graphic 4" o:spid="_x0000_s1026" style="position:absolute;margin-left:22.7pt;margin-top:23.8pt;width:391.9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4977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OeFgIAAFsEAAAOAAAAZHJzL2Uyb0RvYy54bWysVE2P0zAQvSPxHyzfadIPthA1XaGtFiGt&#10;lpW2iLPrOE2E4zFjt0n/PWPno9VyQ1ysZ8/L+M28cTb3XaPZWaGrweR8Pks5U0ZCUZtjzn/sHz98&#10;4sx5YQqhwaicX5Tj99v37zatzdQCKtCFQkZJjMtam/PKe5sliZOVaoSbgVWGgiVgIzxt8ZgUKFrK&#10;3uhkkaZ3SQtYWASpnKPTXR/k25i/LJX038vSKc90zkmbjyvG9RDWZLsR2RGFrWo5yBD/oKIRtaFL&#10;p1Q74QU7Yf1XqqaWCA5KP5PQJFCWtVSxBqpmnr6p5rUSVsVaqDnOTm1y/y+tfD6/2hcM0p19AvnL&#10;UUeS1rpsioSNGzhdiU3gknDWxS5epi6qzjNJh6vP6/V8Sc2WFJsv1rHJicjGb+XJ+a8KYh5xfnK+&#10;96AYkahGJDszQiQng4c6eug5Iw+RM/Lw0HtohQ/fBXEBsvYqJJw1cFZ7iFH/RjlJu0a1uWWFUtJ0&#10;ydlYJXF7BoFwDfWqB/FqwrfFaRNVrFYf42g40HXxWGsdVDg8Hh40srOgopZ3qwWRQucpckuz6PxO&#10;uKrnxdBA02bwqbcmmHSA4vKCrKVpzrn7fRKoONPfDI1LGP0R4AgOI0CvHyA+kNggunPf/RRoWbg+&#10;556cfYZxGEU2mhZKn7jhSwNfTh7KOjgaZ6hXNGxogmOBw2sLT+R2H1nXf8L2DwAAAP//AwBQSwME&#10;FAAGAAgAAAAhAOMlEMzfAAAACAEAAA8AAABkcnMvZG93bnJldi54bWxMj0FLw0AQhe+C/2EZwUux&#10;m4bYxphNESEo9mQtnjfZMQlmZ0N22yb/3unJnoaZ93jzvXw72V6ccPSdIwWrZQQCqXamo0bB4at8&#10;SEH4oMno3hEqmNHDtri9yXVm3Jk+8bQPjeAQ8plW0IYwZFL6ukWr/dINSKz9uNHqwOvYSDPqM4fb&#10;XsZRtJZWd8QfWj3ga4v17/5oFWwWH+WcfL/VYfeemkM1r5rFrlTq/m56eQYRcAr/ZrjgMzoUzFS5&#10;IxkvegXJY8JOnps1CNbT+CkGUV0OKcgil9cFij8AAAD//wMAUEsBAi0AFAAGAAgAAAAhALaDOJL+&#10;AAAA4QEAABMAAAAAAAAAAAAAAAAAAAAAAFtDb250ZW50X1R5cGVzXS54bWxQSwECLQAUAAYACAAA&#10;ACEAOP0h/9YAAACUAQAACwAAAAAAAAAAAAAAAAAvAQAAX3JlbHMvLnJlbHNQSwECLQAUAAYACAAA&#10;ACEAmtSDnhYCAABbBAAADgAAAAAAAAAAAAAAAAAuAgAAZHJzL2Uyb0RvYy54bWxQSwECLQAUAAYA&#10;CAAAACEA4yUQzN8AAAAIAQAADwAAAAAAAAAAAAAAAABwBAAAZHJzL2Rvd25yZXYueG1sUEsFBgAA&#10;AAAEAAQA8wAAAHwFAAAAAA==&#10;" path="m,l4977003,e" filled="f" strokecolor="#364245" strokeweight=".35pt">
                <v:path arrowok="t"/>
                <w10:wrap type="topAndBottom" anchorx="page"/>
              </v:shape>
            </w:pict>
          </mc:Fallback>
        </mc:AlternateContent>
      </w:r>
      <w:r w:rsidRPr="00212EAE">
        <w:rPr>
          <w:rFonts w:ascii="Segoe UI" w:hAnsi="Segoe UI" w:cs="Segoe UI"/>
          <w:color w:val="34383C"/>
          <w:spacing w:val="-2"/>
          <w:sz w:val="30"/>
          <w:lang w:val="en-US"/>
        </w:rPr>
        <w:t>Press</w:t>
      </w:r>
      <w:r w:rsidR="00F622FC" w:rsidRPr="00212EAE">
        <w:rPr>
          <w:rFonts w:ascii="Segoe UI" w:hAnsi="Segoe UI" w:cs="Segoe UI"/>
          <w:color w:val="34383C"/>
          <w:spacing w:val="-2"/>
          <w:sz w:val="30"/>
          <w:lang w:val="en-US"/>
        </w:rPr>
        <w:t xml:space="preserve"> release</w:t>
      </w:r>
    </w:p>
    <w:p w14:paraId="3A4F37E7" w14:textId="74C175FD" w:rsidR="0050595C" w:rsidRPr="00F72E4A" w:rsidRDefault="005F1B06" w:rsidP="00561AD1">
      <w:pPr>
        <w:pStyle w:val="FlietextHelveticaNowTextRegular9"/>
        <w:ind w:right="3054"/>
        <w:rPr>
          <w:rFonts w:ascii="Segoe UI" w:eastAsia="Helvetica Now Text" w:hAnsi="Segoe UI" w:cs="Segoe UI"/>
          <w:b/>
          <w:bCs/>
          <w:color w:val="34383C"/>
          <w:sz w:val="44"/>
          <w:szCs w:val="44"/>
          <w:lang w:val="en-US"/>
          <w14:ligatures w14:val="none"/>
        </w:rPr>
      </w:pPr>
      <w:r w:rsidRPr="00F72E4A">
        <w:rPr>
          <w:rFonts w:ascii="Segoe UI" w:eastAsia="Helvetica Now Text" w:hAnsi="Segoe UI" w:cs="Segoe UI"/>
          <w:b/>
          <w:bCs/>
          <w:color w:val="34383C"/>
          <w:sz w:val="44"/>
          <w:szCs w:val="44"/>
          <w:lang w:val="en-US"/>
          <w14:ligatures w14:val="none"/>
        </w:rPr>
        <w:t xml:space="preserve">SEW-EURODRIVE </w:t>
      </w:r>
      <w:r w:rsidR="00AB002E" w:rsidRPr="00F72E4A">
        <w:rPr>
          <w:rFonts w:ascii="Segoe UI" w:eastAsia="Helvetica Now Text" w:hAnsi="Segoe UI" w:cs="Segoe UI"/>
          <w:b/>
          <w:bCs/>
          <w:color w:val="34383C"/>
          <w:sz w:val="44"/>
          <w:szCs w:val="44"/>
          <w:lang w:val="en-US"/>
          <w14:ligatures w14:val="none"/>
        </w:rPr>
        <w:t xml:space="preserve">E </w:t>
      </w:r>
      <w:r w:rsidR="00FE2041" w:rsidRPr="00F72E4A">
        <w:rPr>
          <w:rFonts w:ascii="Segoe UI" w:eastAsia="Helvetica Now Text" w:hAnsi="Segoe UI" w:cs="Segoe UI"/>
          <w:b/>
          <w:bCs/>
          <w:color w:val="34383C"/>
          <w:sz w:val="44"/>
          <w:szCs w:val="44"/>
          <w:lang w:val="en-US"/>
          <w14:ligatures w14:val="none"/>
        </w:rPr>
        <w:t>SIDEL</w:t>
      </w:r>
    </w:p>
    <w:p w14:paraId="72A2A9E7" w14:textId="7B0A6E9F" w:rsidR="00B81F56" w:rsidRDefault="00F35649" w:rsidP="00FE2041">
      <w:pPr>
        <w:pStyle w:val="FlietextHelveticaNowTextRegular9"/>
        <w:ind w:right="3054"/>
        <w:jc w:val="both"/>
        <w:rPr>
          <w:rFonts w:ascii="Segoe UI" w:eastAsia="Helvetica Now Text" w:hAnsi="Segoe UI" w:cs="Segoe UI"/>
          <w:b/>
          <w:bCs/>
          <w:color w:val="34383C"/>
          <w:sz w:val="44"/>
          <w:szCs w:val="44"/>
          <w:lang w:val="it-IT"/>
          <w14:ligatures w14:val="none"/>
        </w:rPr>
      </w:pPr>
      <w:r>
        <w:rPr>
          <w:rFonts w:ascii="Segoe UI" w:eastAsia="Helvetica Now Text" w:hAnsi="Segoe UI" w:cs="Segoe UI"/>
          <w:b/>
          <w:bCs/>
          <w:color w:val="34383C"/>
          <w:sz w:val="44"/>
          <w:szCs w:val="44"/>
          <w:lang w:val="it-IT"/>
          <w14:ligatures w14:val="none"/>
        </w:rPr>
        <w:t>I</w:t>
      </w:r>
      <w:r w:rsidRPr="00B81F56">
        <w:rPr>
          <w:rFonts w:ascii="Segoe UI" w:eastAsia="Helvetica Now Text" w:hAnsi="Segoe UI" w:cs="Segoe UI"/>
          <w:b/>
          <w:bCs/>
          <w:color w:val="34383C"/>
          <w:sz w:val="44"/>
          <w:szCs w:val="44"/>
          <w:lang w:val="it-IT"/>
          <w14:ligatures w14:val="none"/>
        </w:rPr>
        <w:t xml:space="preserve">ntegrazione digitale aperta </w:t>
      </w:r>
      <w:r>
        <w:rPr>
          <w:rFonts w:ascii="Segoe UI" w:eastAsia="Helvetica Now Text" w:hAnsi="Segoe UI" w:cs="Segoe UI"/>
          <w:b/>
          <w:bCs/>
          <w:color w:val="34383C"/>
          <w:sz w:val="44"/>
          <w:szCs w:val="44"/>
          <w:lang w:val="it-IT"/>
          <w14:ligatures w14:val="none"/>
        </w:rPr>
        <w:t xml:space="preserve">per il </w:t>
      </w:r>
      <w:r w:rsidRPr="005E753C">
        <w:rPr>
          <w:rFonts w:ascii="Segoe UI" w:eastAsia="Helvetica Now Text" w:hAnsi="Segoe UI" w:cs="Segoe UI"/>
          <w:b/>
          <w:bCs/>
          <w:color w:val="34383C"/>
          <w:sz w:val="44"/>
          <w:szCs w:val="44"/>
          <w:lang w:val="it-IT"/>
          <w14:ligatures w14:val="none"/>
        </w:rPr>
        <w:t>packaging secondario</w:t>
      </w:r>
    </w:p>
    <w:p w14:paraId="5A5C2812" w14:textId="7902E14A" w:rsidR="00FE2041" w:rsidRPr="00771C60" w:rsidRDefault="003D7B47" w:rsidP="00FE2041">
      <w:pPr>
        <w:pStyle w:val="FlietextHelveticaNowTextRegular9"/>
        <w:ind w:right="3054"/>
        <w:jc w:val="both"/>
        <w:rPr>
          <w:rFonts w:ascii="Segoe UI" w:hAnsi="Segoe UI" w:cs="Segoe UI"/>
          <w:b/>
          <w:bCs/>
          <w:color w:val="34383C"/>
          <w:lang w:val="it-IT"/>
        </w:rPr>
      </w:pPr>
      <w:r w:rsidRPr="0050595C">
        <w:rPr>
          <w:rFonts w:ascii="Segoe UI" w:hAnsi="Segoe UI" w:cs="Segoe UI"/>
          <w:b/>
          <w:bCs/>
          <w:noProof/>
          <w:color w:val="34383C"/>
          <w:lang w:val="it-IT"/>
        </w:rPr>
        <mc:AlternateContent>
          <mc:Choice Requires="wps">
            <w:drawing>
              <wp:anchor distT="0" distB="0" distL="114300" distR="114300" simplePos="0" relativeHeight="251661312" behindDoc="0" locked="0" layoutInCell="1" allowOverlap="1" wp14:anchorId="65933BF8" wp14:editId="497C6D94">
                <wp:simplePos x="0" y="0"/>
                <wp:positionH relativeFrom="column">
                  <wp:posOffset>5333912</wp:posOffset>
                </wp:positionH>
                <wp:positionV relativeFrom="paragraph">
                  <wp:posOffset>109943</wp:posOffset>
                </wp:positionV>
                <wp:extent cx="1618957" cy="5413972"/>
                <wp:effectExtent l="0" t="0" r="6985" b="0"/>
                <wp:wrapNone/>
                <wp:docPr id="544391139" name="Textfeld 3"/>
                <wp:cNvGraphicFramePr/>
                <a:graphic xmlns:a="http://schemas.openxmlformats.org/drawingml/2006/main">
                  <a:graphicData uri="http://schemas.microsoft.com/office/word/2010/wordprocessingShape">
                    <wps:wsp>
                      <wps:cNvSpPr txBox="1"/>
                      <wps:spPr>
                        <a:xfrm>
                          <a:off x="0" y="0"/>
                          <a:ext cx="1618957" cy="5413972"/>
                        </a:xfrm>
                        <a:prstGeom prst="rect">
                          <a:avLst/>
                        </a:prstGeom>
                        <a:noFill/>
                        <a:ln w="6350">
                          <a:noFill/>
                        </a:ln>
                      </wps:spPr>
                      <wps:txbx>
                        <w:txbxContent>
                          <w:p w14:paraId="2FBFCFAA" w14:textId="77777777" w:rsidR="003D7B47" w:rsidRPr="00F622FC" w:rsidRDefault="003D7B47"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F622FC">
                              <w:rPr>
                                <w:rFonts w:ascii="Segoe UI" w:hAnsi="Segoe UI" w:cs="Segoe UI"/>
                                <w:noProof/>
                                <w:color w:val="34383C"/>
                              </w:rPr>
                              <w:drawing>
                                <wp:inline distT="0" distB="0" distL="0" distR="0" wp14:anchorId="4A7D8E00" wp14:editId="4DBD69B2">
                                  <wp:extent cx="1612265" cy="49530"/>
                                  <wp:effectExtent l="0" t="0" r="635" b="1270"/>
                                  <wp:docPr id="939090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8"/>
                                          <a:stretch>
                                            <a:fillRect/>
                                          </a:stretch>
                                        </pic:blipFill>
                                        <pic:spPr>
                                          <a:xfrm>
                                            <a:off x="0" y="0"/>
                                            <a:ext cx="1643970" cy="50504"/>
                                          </a:xfrm>
                                          <a:prstGeom prst="rect">
                                            <a:avLst/>
                                          </a:prstGeom>
                                        </pic:spPr>
                                      </pic:pic>
                                    </a:graphicData>
                                  </a:graphic>
                                </wp:inline>
                              </w:drawing>
                            </w:r>
                          </w:p>
                          <w:p w14:paraId="2EB81C54" w14:textId="6AAFF4D7" w:rsidR="00133F29" w:rsidRPr="00F622FC" w:rsidRDefault="00F622FC" w:rsidP="00ED417F">
                            <w:pPr>
                              <w:spacing w:before="105" w:line="188" w:lineRule="exact"/>
                              <w:ind w:right="-14"/>
                              <w:rPr>
                                <w:rFonts w:ascii="Segoe UI" w:hAnsi="Segoe UI" w:cs="Segoe UI"/>
                                <w:color w:val="34383C"/>
                                <w:sz w:val="14"/>
                              </w:rPr>
                            </w:pPr>
                            <w:r w:rsidRPr="00F622FC">
                              <w:rPr>
                                <w:rFonts w:ascii="Segoe UI" w:hAnsi="Segoe UI" w:cs="Segoe UI"/>
                                <w:b/>
                                <w:color w:val="34383C"/>
                                <w:spacing w:val="-2"/>
                                <w:sz w:val="14"/>
                              </w:rPr>
                              <w:t>Im</w:t>
                            </w:r>
                            <w:r w:rsidR="00AA5D46">
                              <w:rPr>
                                <w:rFonts w:ascii="Segoe UI" w:hAnsi="Segoe UI" w:cs="Segoe UI"/>
                                <w:b/>
                                <w:color w:val="34383C"/>
                                <w:spacing w:val="-2"/>
                                <w:sz w:val="14"/>
                              </w:rPr>
                              <w:t>m</w:t>
                            </w:r>
                            <w:r w:rsidRPr="00F622FC">
                              <w:rPr>
                                <w:rFonts w:ascii="Segoe UI" w:hAnsi="Segoe UI" w:cs="Segoe UI"/>
                                <w:b/>
                                <w:color w:val="34383C"/>
                                <w:spacing w:val="-2"/>
                                <w:sz w:val="14"/>
                              </w:rPr>
                              <w:t>ag</w:t>
                            </w:r>
                            <w:r w:rsidR="00AA5D46">
                              <w:rPr>
                                <w:rFonts w:ascii="Segoe UI" w:hAnsi="Segoe UI" w:cs="Segoe UI"/>
                                <w:b/>
                                <w:color w:val="34383C"/>
                                <w:spacing w:val="-2"/>
                                <w:sz w:val="14"/>
                              </w:rPr>
                              <w:t>in</w:t>
                            </w:r>
                            <w:r w:rsidRPr="00F622FC">
                              <w:rPr>
                                <w:rFonts w:ascii="Segoe UI" w:hAnsi="Segoe UI" w:cs="Segoe UI"/>
                                <w:b/>
                                <w:color w:val="34383C"/>
                                <w:spacing w:val="-2"/>
                                <w:sz w:val="14"/>
                              </w:rPr>
                              <w:t>e</w:t>
                            </w:r>
                            <w:r w:rsidR="00ED417F">
                              <w:rPr>
                                <w:rFonts w:ascii="Segoe UI" w:hAnsi="Segoe UI" w:cs="Segoe UI"/>
                                <w:b/>
                                <w:color w:val="34383C"/>
                                <w:spacing w:val="-2"/>
                                <w:sz w:val="14"/>
                              </w:rPr>
                              <w:br/>
                            </w:r>
                            <w:r w:rsidR="00E51724" w:rsidRPr="00E51724">
                              <w:rPr>
                                <w:rFonts w:ascii="Segoe UI" w:hAnsi="Segoe UI" w:cs="Segoe UI"/>
                                <w:color w:val="34383C"/>
                                <w:sz w:val="14"/>
                              </w:rPr>
                              <w:t>EvoFilm® Stretch</w:t>
                            </w:r>
                          </w:p>
                          <w:p w14:paraId="1A69F2B1" w14:textId="14DFB3C4" w:rsidR="00243CDF" w:rsidRDefault="00AA5D46" w:rsidP="00ED417F">
                            <w:pPr>
                              <w:spacing w:before="142" w:line="188" w:lineRule="exact"/>
                              <w:ind w:right="-14"/>
                              <w:rPr>
                                <w:rFonts w:ascii="Segoe UI" w:hAnsi="Segoe UI" w:cs="Segoe UI"/>
                                <w:color w:val="34383C"/>
                                <w:spacing w:val="-2"/>
                                <w:sz w:val="14"/>
                              </w:rPr>
                            </w:pPr>
                            <w:r>
                              <w:rPr>
                                <w:rFonts w:ascii="Segoe UI" w:hAnsi="Segoe UI" w:cs="Segoe UI"/>
                                <w:b/>
                                <w:color w:val="34383C"/>
                                <w:spacing w:val="-2"/>
                                <w:sz w:val="14"/>
                              </w:rPr>
                              <w:t>Parol</w:t>
                            </w:r>
                            <w:r w:rsidR="00411479">
                              <w:rPr>
                                <w:rFonts w:ascii="Segoe UI" w:hAnsi="Segoe UI" w:cs="Segoe UI"/>
                                <w:b/>
                                <w:color w:val="34383C"/>
                                <w:spacing w:val="-2"/>
                                <w:sz w:val="14"/>
                              </w:rPr>
                              <w:t>e</w:t>
                            </w:r>
                            <w:r>
                              <w:rPr>
                                <w:rFonts w:ascii="Segoe UI" w:hAnsi="Segoe UI" w:cs="Segoe UI"/>
                                <w:b/>
                                <w:color w:val="34383C"/>
                                <w:spacing w:val="-2"/>
                                <w:sz w:val="14"/>
                              </w:rPr>
                              <w:t xml:space="preserve"> chiave</w:t>
                            </w:r>
                            <w:r w:rsidR="00ED417F">
                              <w:rPr>
                                <w:rFonts w:ascii="Segoe UI" w:hAnsi="Segoe UI" w:cs="Segoe UI"/>
                                <w:b/>
                                <w:color w:val="34383C"/>
                                <w:spacing w:val="-2"/>
                                <w:sz w:val="14"/>
                              </w:rPr>
                              <w:br/>
                            </w:r>
                            <w:r w:rsidR="00E2672C">
                              <w:rPr>
                                <w:rFonts w:ascii="Segoe UI" w:hAnsi="Segoe UI" w:cs="Segoe UI"/>
                                <w:color w:val="34383C"/>
                                <w:spacing w:val="-2"/>
                                <w:sz w:val="14"/>
                              </w:rPr>
                              <w:t>Integrazione Digital</w:t>
                            </w:r>
                            <w:r w:rsidR="009151F1">
                              <w:rPr>
                                <w:rFonts w:ascii="Segoe UI" w:hAnsi="Segoe UI" w:cs="Segoe UI"/>
                                <w:color w:val="34383C"/>
                                <w:spacing w:val="-2"/>
                                <w:sz w:val="14"/>
                              </w:rPr>
                              <w:t>e</w:t>
                            </w:r>
                            <w:r w:rsidR="00E51724">
                              <w:rPr>
                                <w:rFonts w:ascii="Segoe UI" w:hAnsi="Segoe UI" w:cs="Segoe UI"/>
                                <w:color w:val="34383C"/>
                                <w:spacing w:val="-2"/>
                                <w:sz w:val="14"/>
                              </w:rPr>
                              <w:t xml:space="preserve"> aperta</w:t>
                            </w:r>
                            <w:r w:rsidR="009151F1">
                              <w:rPr>
                                <w:rFonts w:ascii="Segoe UI" w:hAnsi="Segoe UI" w:cs="Segoe UI"/>
                                <w:color w:val="34383C"/>
                                <w:spacing w:val="-2"/>
                                <w:sz w:val="14"/>
                              </w:rPr>
                              <w:br/>
                              <w:t>Software Defined Automation</w:t>
                            </w:r>
                            <w:r w:rsidR="00243CDF">
                              <w:rPr>
                                <w:rFonts w:ascii="Segoe UI" w:hAnsi="Segoe UI" w:cs="Segoe UI"/>
                                <w:color w:val="34383C"/>
                                <w:spacing w:val="-2"/>
                                <w:sz w:val="14"/>
                              </w:rPr>
                              <w:br/>
                            </w:r>
                            <w:r w:rsidR="00E51724">
                              <w:rPr>
                                <w:rFonts w:ascii="Segoe UI" w:hAnsi="Segoe UI" w:cs="Segoe UI"/>
                                <w:color w:val="34383C"/>
                                <w:spacing w:val="-2"/>
                                <w:sz w:val="14"/>
                              </w:rPr>
                              <w:t>Packagin secondario</w:t>
                            </w:r>
                          </w:p>
                          <w:p w14:paraId="6B24289E" w14:textId="77777777" w:rsidR="00411479" w:rsidRPr="00AA5D46" w:rsidRDefault="00411479" w:rsidP="00ED417F">
                            <w:pPr>
                              <w:spacing w:before="142" w:line="188" w:lineRule="exact"/>
                              <w:ind w:right="-14"/>
                              <w:rPr>
                                <w:rFonts w:ascii="Segoe UI" w:hAnsi="Segoe UI" w:cs="Segoe UI"/>
                                <w:color w:val="34383C"/>
                                <w:spacing w:val="-2"/>
                                <w:sz w:val="14"/>
                              </w:rPr>
                            </w:pPr>
                          </w:p>
                          <w:p w14:paraId="23C5864C" w14:textId="77777777" w:rsidR="00133F29" w:rsidRPr="00AA5D46" w:rsidRDefault="00133F29" w:rsidP="00133F29">
                            <w:pPr>
                              <w:spacing w:before="135" w:line="188" w:lineRule="exact"/>
                              <w:ind w:right="-14"/>
                              <w:rPr>
                                <w:rFonts w:ascii="Segoe UI" w:hAnsi="Segoe UI" w:cs="Segoe UI"/>
                                <w:b/>
                                <w:color w:val="34383C"/>
                                <w:sz w:val="16"/>
                                <w:szCs w:val="16"/>
                              </w:rPr>
                            </w:pPr>
                            <w:r w:rsidRPr="00F622FC">
                              <w:rPr>
                                <w:rFonts w:ascii="Segoe UI" w:hAnsi="Segoe UI" w:cs="Segoe UI"/>
                                <w:b/>
                                <w:color w:val="34383C"/>
                                <w:spacing w:val="-4"/>
                                <w:sz w:val="14"/>
                              </w:rPr>
                              <w:t>Link</w:t>
                            </w:r>
                          </w:p>
                          <w:p w14:paraId="6B1644F6" w14:textId="77D7CD32" w:rsidR="00133F29" w:rsidRPr="00AA5D46" w:rsidRDefault="00AA5D46" w:rsidP="00133F29">
                            <w:pPr>
                              <w:ind w:right="-14"/>
                              <w:rPr>
                                <w:rFonts w:ascii="Segoe UI" w:hAnsi="Segoe UI" w:cs="Segoe UI"/>
                                <w:color w:val="34383C"/>
                                <w:spacing w:val="-3"/>
                                <w:kern w:val="10"/>
                                <w:sz w:val="16"/>
                                <w:szCs w:val="16"/>
                                <w14:textOutline w14:w="9525" w14:cap="rnd" w14:cmpd="sng" w14:algn="ctr">
                                  <w14:noFill/>
                                  <w14:prstDash w14:val="solid"/>
                                  <w14:bevel/>
                                </w14:textOutline>
                              </w:rPr>
                            </w:pPr>
                            <w:hyperlink r:id="rId9" w:history="1">
                              <w:r w:rsidRPr="00AA5D46">
                                <w:rPr>
                                  <w:rStyle w:val="Collegamentoipertestuale"/>
                                  <w:sz w:val="16"/>
                                  <w:szCs w:val="16"/>
                                </w:rPr>
                                <w:t>www.sew-eurodrive.it/press</w:t>
                              </w:r>
                            </w:hyperlink>
                          </w:p>
                          <w:p w14:paraId="50608F05" w14:textId="77777777" w:rsidR="00CE1810" w:rsidRPr="00F622FC" w:rsidRDefault="00CE1810" w:rsidP="00133F29">
                            <w:pPr>
                              <w:ind w:right="-14"/>
                              <w:rPr>
                                <w:rFonts w:ascii="Segoe UI" w:hAnsi="Segoe UI" w:cs="Segoe UI"/>
                                <w:color w:val="34383C"/>
                                <w:spacing w:val="-3"/>
                                <w:sz w:val="14"/>
                                <w:szCs w:val="14"/>
                                <w14:textOutline w14:w="9525" w14:cap="rnd" w14:cmpd="sng" w14:algn="ctr">
                                  <w14:noFill/>
                                  <w14:prstDash w14:val="solid"/>
                                  <w14:bevel/>
                                </w14:textOutline>
                              </w:rPr>
                            </w:pPr>
                          </w:p>
                          <w:p w14:paraId="235BA42F" w14:textId="77777777" w:rsidR="00133F29" w:rsidRPr="00F622FC" w:rsidRDefault="00133F29" w:rsidP="00133F29">
                            <w:pPr>
                              <w:ind w:right="-14"/>
                              <w:rPr>
                                <w:rFonts w:ascii="Segoe UI" w:hAnsi="Segoe UI" w:cs="Segoe UI"/>
                                <w:color w:val="34383C"/>
                                <w:spacing w:val="-3"/>
                                <w:sz w:val="14"/>
                                <w:szCs w:val="14"/>
                                <w14:textOutline w14:w="9525" w14:cap="rnd" w14:cmpd="sng" w14:algn="ctr">
                                  <w14:noFill/>
                                  <w14:prstDash w14:val="solid"/>
                                  <w14:bevel/>
                                </w14:textOutline>
                              </w:rPr>
                            </w:pPr>
                          </w:p>
                          <w:p w14:paraId="0DB67219" w14:textId="77777777" w:rsidR="00CE1810" w:rsidRPr="00F622FC" w:rsidRDefault="00CE1810"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F622FC">
                              <w:rPr>
                                <w:rFonts w:ascii="Segoe UI" w:hAnsi="Segoe UI" w:cs="Segoe UI"/>
                                <w:noProof/>
                                <w:color w:val="34383C"/>
                              </w:rPr>
                              <w:drawing>
                                <wp:inline distT="0" distB="0" distL="0" distR="0" wp14:anchorId="768CA761" wp14:editId="0CFE2CA7">
                                  <wp:extent cx="1612265" cy="49530"/>
                                  <wp:effectExtent l="0" t="0" r="635" b="1270"/>
                                  <wp:docPr id="20263213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8"/>
                                          <a:stretch>
                                            <a:fillRect/>
                                          </a:stretch>
                                        </pic:blipFill>
                                        <pic:spPr>
                                          <a:xfrm>
                                            <a:off x="0" y="0"/>
                                            <a:ext cx="1643970" cy="50504"/>
                                          </a:xfrm>
                                          <a:prstGeom prst="rect">
                                            <a:avLst/>
                                          </a:prstGeom>
                                        </pic:spPr>
                                      </pic:pic>
                                    </a:graphicData>
                                  </a:graphic>
                                </wp:inline>
                              </w:drawing>
                            </w:r>
                          </w:p>
                          <w:p w14:paraId="788F04CB" w14:textId="77777777" w:rsidR="006F6181" w:rsidRDefault="006F6181" w:rsidP="00147C75">
                            <w:pPr>
                              <w:spacing w:line="160" w:lineRule="exact"/>
                              <w:ind w:right="-14"/>
                            </w:pPr>
                          </w:p>
                          <w:p w14:paraId="18006AB3" w14:textId="77777777" w:rsidR="006F6181" w:rsidRPr="00F35C3A" w:rsidRDefault="006F6181" w:rsidP="006F6181">
                            <w:pPr>
                              <w:jc w:val="both"/>
                              <w:rPr>
                                <w:rFonts w:ascii="Segoe UI" w:hAnsi="Segoe UI" w:cs="Segoe UI"/>
                                <w:b/>
                                <w:bCs/>
                                <w:sz w:val="14"/>
                                <w:szCs w:val="14"/>
                                <w:lang w:val="it-IT"/>
                              </w:rPr>
                            </w:pPr>
                            <w:r w:rsidRPr="00F35C3A">
                              <w:rPr>
                                <w:rFonts w:ascii="Segoe UI" w:hAnsi="Segoe UI" w:cs="Segoe UI"/>
                                <w:b/>
                                <w:bCs/>
                                <w:sz w:val="14"/>
                                <w:szCs w:val="14"/>
                                <w:lang w:val="it-IT"/>
                              </w:rPr>
                              <w:t>Per informazioni</w:t>
                            </w:r>
                          </w:p>
                          <w:p w14:paraId="630A0282" w14:textId="6A4FA891"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Cristina Magatti</w:t>
                            </w:r>
                          </w:p>
                          <w:p w14:paraId="120F18E2" w14:textId="77777777" w:rsidR="006F6181" w:rsidRPr="00F35C3A" w:rsidRDefault="006F6181" w:rsidP="006F6181">
                            <w:pPr>
                              <w:jc w:val="both"/>
                              <w:rPr>
                                <w:rFonts w:ascii="Segoe UI" w:hAnsi="Segoe UI" w:cs="Segoe UI"/>
                                <w:sz w:val="14"/>
                                <w:szCs w:val="14"/>
                                <w:lang w:val="it-IT"/>
                              </w:rPr>
                            </w:pPr>
                            <w:hyperlink r:id="rId10" w:history="1">
                              <w:r w:rsidRPr="00F35C3A">
                                <w:rPr>
                                  <w:rStyle w:val="Collegamentoipertestuale"/>
                                  <w:rFonts w:ascii="Segoe UI" w:hAnsi="Segoe UI" w:cs="Segoe UI"/>
                                  <w:sz w:val="14"/>
                                  <w:szCs w:val="14"/>
                                  <w:lang w:val="it-IT"/>
                                </w:rPr>
                                <w:t>SEW-EURODRIVE Italia</w:t>
                              </w:r>
                            </w:hyperlink>
                          </w:p>
                          <w:p w14:paraId="683A5FE7" w14:textId="0D02B8EB"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Via Bernini 12,</w:t>
                            </w:r>
                            <w:r w:rsidR="00324D80" w:rsidRPr="00F35C3A">
                              <w:rPr>
                                <w:rFonts w:ascii="Segoe UI" w:hAnsi="Segoe UI" w:cs="Segoe UI"/>
                                <w:sz w:val="14"/>
                                <w:szCs w:val="14"/>
                                <w:lang w:val="it-IT"/>
                              </w:rPr>
                              <w:t xml:space="preserve"> </w:t>
                            </w:r>
                            <w:r w:rsidRPr="00F35C3A">
                              <w:rPr>
                                <w:rFonts w:ascii="Segoe UI" w:hAnsi="Segoe UI" w:cs="Segoe UI"/>
                                <w:sz w:val="14"/>
                                <w:szCs w:val="14"/>
                                <w:lang w:val="it-IT"/>
                              </w:rPr>
                              <w:t>20033 Solaro (MI)</w:t>
                            </w:r>
                          </w:p>
                          <w:p w14:paraId="7A7C0BA7" w14:textId="77777777"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Tel.: +39 02 96980 103</w:t>
                            </w:r>
                          </w:p>
                          <w:p w14:paraId="227E1DE7" w14:textId="7F4AFA94" w:rsidR="006F6181" w:rsidRPr="00F35C3A" w:rsidRDefault="006F6181" w:rsidP="006F6181">
                            <w:pPr>
                              <w:jc w:val="both"/>
                              <w:rPr>
                                <w:rFonts w:ascii="Segoe UI" w:hAnsi="Segoe UI" w:cs="Segoe UI"/>
                                <w:sz w:val="14"/>
                                <w:szCs w:val="14"/>
                                <w:lang w:val="en-US"/>
                              </w:rPr>
                            </w:pPr>
                            <w:r w:rsidRPr="00F35C3A">
                              <w:rPr>
                                <w:rFonts w:ascii="Segoe UI" w:hAnsi="Segoe UI" w:cs="Segoe UI"/>
                                <w:sz w:val="14"/>
                                <w:szCs w:val="14"/>
                                <w:lang w:val="en-US"/>
                              </w:rPr>
                              <w:t>Mob.: +39 3806469947</w:t>
                            </w:r>
                          </w:p>
                          <w:p w14:paraId="29AAB50C" w14:textId="77777777" w:rsidR="00F35C3A" w:rsidRDefault="006F6181" w:rsidP="006F6181">
                            <w:pPr>
                              <w:jc w:val="both"/>
                              <w:rPr>
                                <w:rFonts w:ascii="Segoe UI" w:hAnsi="Segoe UI" w:cs="Segoe UI"/>
                                <w:sz w:val="14"/>
                                <w:szCs w:val="14"/>
                                <w:lang w:val="en-US"/>
                              </w:rPr>
                            </w:pPr>
                            <w:hyperlink r:id="rId11" w:history="1">
                              <w:r w:rsidRPr="00F35C3A">
                                <w:rPr>
                                  <w:rStyle w:val="Collegamentoipertestuale"/>
                                  <w:rFonts w:ascii="Segoe UI" w:hAnsi="Segoe UI" w:cs="Segoe UI"/>
                                  <w:sz w:val="14"/>
                                  <w:szCs w:val="14"/>
                                  <w:lang w:val="en-US"/>
                                </w:rPr>
                                <w:t>Cristina.Magatti@sew-eurodrive.it</w:t>
                              </w:r>
                            </w:hyperlink>
                          </w:p>
                          <w:p w14:paraId="5B4DD97E" w14:textId="27B51A4A" w:rsidR="006F6181" w:rsidRPr="00F35C3A" w:rsidRDefault="00F35C3A" w:rsidP="006F6181">
                            <w:pPr>
                              <w:jc w:val="both"/>
                              <w:rPr>
                                <w:rFonts w:ascii="Segoe UI" w:hAnsi="Segoe UI" w:cs="Segoe UI"/>
                                <w:sz w:val="14"/>
                                <w:szCs w:val="14"/>
                                <w:lang w:val="en-US"/>
                              </w:rPr>
                            </w:pPr>
                            <w:hyperlink r:id="rId12" w:history="1">
                              <w:r w:rsidRPr="00B35205">
                                <w:rPr>
                                  <w:rStyle w:val="Collegamentoipertestuale"/>
                                  <w:rFonts w:ascii="Segoe UI" w:hAnsi="Segoe UI" w:cs="Segoe UI"/>
                                  <w:sz w:val="14"/>
                                  <w:szCs w:val="14"/>
                                  <w:lang w:val="en-US"/>
                                </w:rPr>
                                <w:t>sew-marketing@sew-eurodrive.it</w:t>
                              </w:r>
                            </w:hyperlink>
                          </w:p>
                          <w:p w14:paraId="2661FBAA" w14:textId="77777777" w:rsidR="006F6181" w:rsidRPr="00F35C3A" w:rsidRDefault="006F6181" w:rsidP="00147C75">
                            <w:pPr>
                              <w:spacing w:line="160" w:lineRule="exact"/>
                              <w:ind w:right="-14"/>
                              <w:rPr>
                                <w:rFonts w:ascii="Segoe UI" w:hAnsi="Segoe UI" w:cs="Segoe UI"/>
                                <w:color w:val="34383C"/>
                                <w:sz w:val="14"/>
                                <w:szCs w:val="14"/>
                                <w:lang w:val="en-US"/>
                              </w:rPr>
                            </w:pPr>
                          </w:p>
                          <w:p w14:paraId="5BE7B16C" w14:textId="77777777" w:rsidR="00133F29" w:rsidRPr="00F622FC" w:rsidRDefault="00133F29" w:rsidP="00133F29">
                            <w:pPr>
                              <w:ind w:right="-14"/>
                              <w:rPr>
                                <w:rFonts w:ascii="Segoe UI" w:hAnsi="Segoe UI" w:cs="Segoe UI"/>
                                <w:color w:val="34383C"/>
                              </w:rPr>
                            </w:pP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33BF8" id="_x0000_t202" coordsize="21600,21600" o:spt="202" path="m,l,21600r21600,l21600,xe">
                <v:stroke joinstyle="miter"/>
                <v:path gradientshapeok="t" o:connecttype="rect"/>
              </v:shapetype>
              <v:shape id="Textfeld 3" o:spid="_x0000_s1026" type="#_x0000_t202" style="position:absolute;left:0;text-align:left;margin-left:420pt;margin-top:8.65pt;width:127.5pt;height:4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mFQIAACEEAAAOAAAAZHJzL2Uyb0RvYy54bWysU99v2jAQfp+0/8Hy+wjQQtuIULFWTJNQ&#10;W4lOfTaOTSLZPs82JOyv39lJoOr2NO3lcvGd78f3fV7ct1qRo3C+BlPQyWhMiTAcytrsC/rjdf3l&#10;lhIfmCmZAiMKehKe3i8/f1o0NhdTqECVwhEsYnze2IJWIdg8yzyvhGZ+BFYYDEpwmgX8dfusdKzB&#10;6lpl0/F4njXgSuuAC+/x9LEL0mWqL6Xg4VlKLwJRBcXZQrIu2V202XLB8r1jtqp5Pwb7hyk0qw02&#10;PZd6ZIGRg6v/KKVr7sCDDCMOOgMpay7SDrjNZPxhm23FrEi7IDjenmHy/68sfzpu7Ysjof0KLRIY&#10;AWmszz0exn1a6XT84qQE4wjh6QybaAPh8dJ8cns3u6GEY2x2Pbm6u5nGOtnlunU+fBOgSXQK6pCX&#10;BBc7bnzoUoeU2M3AulYqcaMMaQo6v5qN04VzBIsrgz0uw0YvtLu232AH5QkXc9Bx7i1f19h8w3x4&#10;YQ5Jxl1QuOEZjVSATaD3KKnA/frbecxH7DFKSYOiKaj/eWBOUKK+G2QlKmxw3ODsknM9u5li2Bz0&#10;A6AWJ/gsLE8unrqgBlc60G+o6VXshCFmOPYraBjch9DJF98EF6tVSkItWRY2Zmt5LB0hjHC+tm/M&#10;2R7zgHQ9wSApln+AvsvtwF8dAsg68RJB7ZDssUYdJmb7NxOF/v4/ZV1e9vI3AAAA//8DAFBLAwQU&#10;AAYACAAAACEATdtiKd8AAAALAQAADwAAAGRycy9kb3ducmV2LnhtbEyPwU7DMBBE70j8g7VIXBC1&#10;W2jTpHEqhEQvPZHyAW68JFHjdRQ7beDr2Z7oceeNZmfy7eQ6ccYhtJ40zGcKBFLlbUu1hq/Dx/Ma&#10;RIiGrOk8oYYfDLAt7u9yk1l/oU88l7EWHEIhMxqaGPtMylA16EyY+R6J2bcfnIl8DrW0g7lwuOvk&#10;QqmVdKYl/tCYHt8brE7l6DQMOxnni3G3dIe6TGyS7J/8717rx4fpbQMi4hT/zXCtz9Wh4E5HP5IN&#10;otOwflW8JTJIXkBcDSpdsnJktEpTkEUubzcUfwAAAP//AwBQSwECLQAUAAYACAAAACEAtoM4kv4A&#10;AADhAQAAEwAAAAAAAAAAAAAAAAAAAAAAW0NvbnRlbnRfVHlwZXNdLnhtbFBLAQItABQABgAIAAAA&#10;IQA4/SH/1gAAAJQBAAALAAAAAAAAAAAAAAAAAC8BAABfcmVscy8ucmVsc1BLAQItABQABgAIAAAA&#10;IQDm/zImFQIAACEEAAAOAAAAAAAAAAAAAAAAAC4CAABkcnMvZTJvRG9jLnhtbFBLAQItABQABgAI&#10;AAAAIQBN22Ip3wAAAAsBAAAPAAAAAAAAAAAAAAAAAG8EAABkcnMvZG93bnJldi54bWxQSwUGAAAA&#10;AAQABADzAAAAewUAAAAA&#10;" filled="f" stroked="f" strokeweight=".5pt">
                <v:textbox inset="0,0,0">
                  <w:txbxContent>
                    <w:p w14:paraId="2FBFCFAA" w14:textId="77777777" w:rsidR="003D7B47" w:rsidRPr="00F622FC" w:rsidRDefault="003D7B47"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F622FC">
                        <w:rPr>
                          <w:rFonts w:ascii="Segoe UI" w:hAnsi="Segoe UI" w:cs="Segoe UI"/>
                          <w:noProof/>
                          <w:color w:val="34383C"/>
                        </w:rPr>
                        <w:drawing>
                          <wp:inline distT="0" distB="0" distL="0" distR="0" wp14:anchorId="4A7D8E00" wp14:editId="4DBD69B2">
                            <wp:extent cx="1612265" cy="49530"/>
                            <wp:effectExtent l="0" t="0" r="635" b="1270"/>
                            <wp:docPr id="939090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8"/>
                                    <a:stretch>
                                      <a:fillRect/>
                                    </a:stretch>
                                  </pic:blipFill>
                                  <pic:spPr>
                                    <a:xfrm>
                                      <a:off x="0" y="0"/>
                                      <a:ext cx="1643970" cy="50504"/>
                                    </a:xfrm>
                                    <a:prstGeom prst="rect">
                                      <a:avLst/>
                                    </a:prstGeom>
                                  </pic:spPr>
                                </pic:pic>
                              </a:graphicData>
                            </a:graphic>
                          </wp:inline>
                        </w:drawing>
                      </w:r>
                    </w:p>
                    <w:p w14:paraId="2EB81C54" w14:textId="6AAFF4D7" w:rsidR="00133F29" w:rsidRPr="00F622FC" w:rsidRDefault="00F622FC" w:rsidP="00ED417F">
                      <w:pPr>
                        <w:spacing w:before="105" w:line="188" w:lineRule="exact"/>
                        <w:ind w:right="-14"/>
                        <w:rPr>
                          <w:rFonts w:ascii="Segoe UI" w:hAnsi="Segoe UI" w:cs="Segoe UI"/>
                          <w:color w:val="34383C"/>
                          <w:sz w:val="14"/>
                        </w:rPr>
                      </w:pPr>
                      <w:r w:rsidRPr="00F622FC">
                        <w:rPr>
                          <w:rFonts w:ascii="Segoe UI" w:hAnsi="Segoe UI" w:cs="Segoe UI"/>
                          <w:b/>
                          <w:color w:val="34383C"/>
                          <w:spacing w:val="-2"/>
                          <w:sz w:val="14"/>
                        </w:rPr>
                        <w:t>Im</w:t>
                      </w:r>
                      <w:r w:rsidR="00AA5D46">
                        <w:rPr>
                          <w:rFonts w:ascii="Segoe UI" w:hAnsi="Segoe UI" w:cs="Segoe UI"/>
                          <w:b/>
                          <w:color w:val="34383C"/>
                          <w:spacing w:val="-2"/>
                          <w:sz w:val="14"/>
                        </w:rPr>
                        <w:t>m</w:t>
                      </w:r>
                      <w:r w:rsidRPr="00F622FC">
                        <w:rPr>
                          <w:rFonts w:ascii="Segoe UI" w:hAnsi="Segoe UI" w:cs="Segoe UI"/>
                          <w:b/>
                          <w:color w:val="34383C"/>
                          <w:spacing w:val="-2"/>
                          <w:sz w:val="14"/>
                        </w:rPr>
                        <w:t>ag</w:t>
                      </w:r>
                      <w:r w:rsidR="00AA5D46">
                        <w:rPr>
                          <w:rFonts w:ascii="Segoe UI" w:hAnsi="Segoe UI" w:cs="Segoe UI"/>
                          <w:b/>
                          <w:color w:val="34383C"/>
                          <w:spacing w:val="-2"/>
                          <w:sz w:val="14"/>
                        </w:rPr>
                        <w:t>in</w:t>
                      </w:r>
                      <w:r w:rsidRPr="00F622FC">
                        <w:rPr>
                          <w:rFonts w:ascii="Segoe UI" w:hAnsi="Segoe UI" w:cs="Segoe UI"/>
                          <w:b/>
                          <w:color w:val="34383C"/>
                          <w:spacing w:val="-2"/>
                          <w:sz w:val="14"/>
                        </w:rPr>
                        <w:t>e</w:t>
                      </w:r>
                      <w:r w:rsidR="00ED417F">
                        <w:rPr>
                          <w:rFonts w:ascii="Segoe UI" w:hAnsi="Segoe UI" w:cs="Segoe UI"/>
                          <w:b/>
                          <w:color w:val="34383C"/>
                          <w:spacing w:val="-2"/>
                          <w:sz w:val="14"/>
                        </w:rPr>
                        <w:br/>
                      </w:r>
                      <w:r w:rsidR="00E51724" w:rsidRPr="00E51724">
                        <w:rPr>
                          <w:rFonts w:ascii="Segoe UI" w:hAnsi="Segoe UI" w:cs="Segoe UI"/>
                          <w:color w:val="34383C"/>
                          <w:sz w:val="14"/>
                        </w:rPr>
                        <w:t>EvoFilm® Stretch</w:t>
                      </w:r>
                    </w:p>
                    <w:p w14:paraId="1A69F2B1" w14:textId="14DFB3C4" w:rsidR="00243CDF" w:rsidRDefault="00AA5D46" w:rsidP="00ED417F">
                      <w:pPr>
                        <w:spacing w:before="142" w:line="188" w:lineRule="exact"/>
                        <w:ind w:right="-14"/>
                        <w:rPr>
                          <w:rFonts w:ascii="Segoe UI" w:hAnsi="Segoe UI" w:cs="Segoe UI"/>
                          <w:color w:val="34383C"/>
                          <w:spacing w:val="-2"/>
                          <w:sz w:val="14"/>
                        </w:rPr>
                      </w:pPr>
                      <w:r>
                        <w:rPr>
                          <w:rFonts w:ascii="Segoe UI" w:hAnsi="Segoe UI" w:cs="Segoe UI"/>
                          <w:b/>
                          <w:color w:val="34383C"/>
                          <w:spacing w:val="-2"/>
                          <w:sz w:val="14"/>
                        </w:rPr>
                        <w:t>Parol</w:t>
                      </w:r>
                      <w:r w:rsidR="00411479">
                        <w:rPr>
                          <w:rFonts w:ascii="Segoe UI" w:hAnsi="Segoe UI" w:cs="Segoe UI"/>
                          <w:b/>
                          <w:color w:val="34383C"/>
                          <w:spacing w:val="-2"/>
                          <w:sz w:val="14"/>
                        </w:rPr>
                        <w:t>e</w:t>
                      </w:r>
                      <w:r>
                        <w:rPr>
                          <w:rFonts w:ascii="Segoe UI" w:hAnsi="Segoe UI" w:cs="Segoe UI"/>
                          <w:b/>
                          <w:color w:val="34383C"/>
                          <w:spacing w:val="-2"/>
                          <w:sz w:val="14"/>
                        </w:rPr>
                        <w:t xml:space="preserve"> chiave</w:t>
                      </w:r>
                      <w:r w:rsidR="00ED417F">
                        <w:rPr>
                          <w:rFonts w:ascii="Segoe UI" w:hAnsi="Segoe UI" w:cs="Segoe UI"/>
                          <w:b/>
                          <w:color w:val="34383C"/>
                          <w:spacing w:val="-2"/>
                          <w:sz w:val="14"/>
                        </w:rPr>
                        <w:br/>
                      </w:r>
                      <w:r w:rsidR="00E2672C">
                        <w:rPr>
                          <w:rFonts w:ascii="Segoe UI" w:hAnsi="Segoe UI" w:cs="Segoe UI"/>
                          <w:color w:val="34383C"/>
                          <w:spacing w:val="-2"/>
                          <w:sz w:val="14"/>
                        </w:rPr>
                        <w:t>Integrazione Digital</w:t>
                      </w:r>
                      <w:r w:rsidR="009151F1">
                        <w:rPr>
                          <w:rFonts w:ascii="Segoe UI" w:hAnsi="Segoe UI" w:cs="Segoe UI"/>
                          <w:color w:val="34383C"/>
                          <w:spacing w:val="-2"/>
                          <w:sz w:val="14"/>
                        </w:rPr>
                        <w:t>e</w:t>
                      </w:r>
                      <w:r w:rsidR="00E51724">
                        <w:rPr>
                          <w:rFonts w:ascii="Segoe UI" w:hAnsi="Segoe UI" w:cs="Segoe UI"/>
                          <w:color w:val="34383C"/>
                          <w:spacing w:val="-2"/>
                          <w:sz w:val="14"/>
                        </w:rPr>
                        <w:t xml:space="preserve"> aperta</w:t>
                      </w:r>
                      <w:r w:rsidR="009151F1">
                        <w:rPr>
                          <w:rFonts w:ascii="Segoe UI" w:hAnsi="Segoe UI" w:cs="Segoe UI"/>
                          <w:color w:val="34383C"/>
                          <w:spacing w:val="-2"/>
                          <w:sz w:val="14"/>
                        </w:rPr>
                        <w:br/>
                        <w:t>Software Defined Automation</w:t>
                      </w:r>
                      <w:r w:rsidR="00243CDF">
                        <w:rPr>
                          <w:rFonts w:ascii="Segoe UI" w:hAnsi="Segoe UI" w:cs="Segoe UI"/>
                          <w:color w:val="34383C"/>
                          <w:spacing w:val="-2"/>
                          <w:sz w:val="14"/>
                        </w:rPr>
                        <w:br/>
                      </w:r>
                      <w:r w:rsidR="00E51724">
                        <w:rPr>
                          <w:rFonts w:ascii="Segoe UI" w:hAnsi="Segoe UI" w:cs="Segoe UI"/>
                          <w:color w:val="34383C"/>
                          <w:spacing w:val="-2"/>
                          <w:sz w:val="14"/>
                        </w:rPr>
                        <w:t>Packagin secondario</w:t>
                      </w:r>
                    </w:p>
                    <w:p w14:paraId="6B24289E" w14:textId="77777777" w:rsidR="00411479" w:rsidRPr="00AA5D46" w:rsidRDefault="00411479" w:rsidP="00ED417F">
                      <w:pPr>
                        <w:spacing w:before="142" w:line="188" w:lineRule="exact"/>
                        <w:ind w:right="-14"/>
                        <w:rPr>
                          <w:rFonts w:ascii="Segoe UI" w:hAnsi="Segoe UI" w:cs="Segoe UI"/>
                          <w:color w:val="34383C"/>
                          <w:spacing w:val="-2"/>
                          <w:sz w:val="14"/>
                        </w:rPr>
                      </w:pPr>
                    </w:p>
                    <w:p w14:paraId="23C5864C" w14:textId="77777777" w:rsidR="00133F29" w:rsidRPr="00AA5D46" w:rsidRDefault="00133F29" w:rsidP="00133F29">
                      <w:pPr>
                        <w:spacing w:before="135" w:line="188" w:lineRule="exact"/>
                        <w:ind w:right="-14"/>
                        <w:rPr>
                          <w:rFonts w:ascii="Segoe UI" w:hAnsi="Segoe UI" w:cs="Segoe UI"/>
                          <w:b/>
                          <w:color w:val="34383C"/>
                          <w:sz w:val="16"/>
                          <w:szCs w:val="16"/>
                        </w:rPr>
                      </w:pPr>
                      <w:r w:rsidRPr="00F622FC">
                        <w:rPr>
                          <w:rFonts w:ascii="Segoe UI" w:hAnsi="Segoe UI" w:cs="Segoe UI"/>
                          <w:b/>
                          <w:color w:val="34383C"/>
                          <w:spacing w:val="-4"/>
                          <w:sz w:val="14"/>
                        </w:rPr>
                        <w:t>Link</w:t>
                      </w:r>
                    </w:p>
                    <w:p w14:paraId="6B1644F6" w14:textId="77D7CD32" w:rsidR="00133F29" w:rsidRPr="00AA5D46" w:rsidRDefault="00AA5D46" w:rsidP="00133F29">
                      <w:pPr>
                        <w:ind w:right="-14"/>
                        <w:rPr>
                          <w:rFonts w:ascii="Segoe UI" w:hAnsi="Segoe UI" w:cs="Segoe UI"/>
                          <w:color w:val="34383C"/>
                          <w:spacing w:val="-3"/>
                          <w:kern w:val="10"/>
                          <w:sz w:val="16"/>
                          <w:szCs w:val="16"/>
                          <w14:textOutline w14:w="9525" w14:cap="rnd" w14:cmpd="sng" w14:algn="ctr">
                            <w14:noFill/>
                            <w14:prstDash w14:val="solid"/>
                            <w14:bevel/>
                          </w14:textOutline>
                        </w:rPr>
                      </w:pPr>
                      <w:hyperlink r:id="rId13" w:history="1">
                        <w:r w:rsidRPr="00AA5D46">
                          <w:rPr>
                            <w:rStyle w:val="Collegamentoipertestuale"/>
                            <w:sz w:val="16"/>
                            <w:szCs w:val="16"/>
                          </w:rPr>
                          <w:t>www.sew-eurodrive.it/press</w:t>
                        </w:r>
                      </w:hyperlink>
                    </w:p>
                    <w:p w14:paraId="50608F05" w14:textId="77777777" w:rsidR="00CE1810" w:rsidRPr="00F622FC" w:rsidRDefault="00CE1810" w:rsidP="00133F29">
                      <w:pPr>
                        <w:ind w:right="-14"/>
                        <w:rPr>
                          <w:rFonts w:ascii="Segoe UI" w:hAnsi="Segoe UI" w:cs="Segoe UI"/>
                          <w:color w:val="34383C"/>
                          <w:spacing w:val="-3"/>
                          <w:sz w:val="14"/>
                          <w:szCs w:val="14"/>
                          <w14:textOutline w14:w="9525" w14:cap="rnd" w14:cmpd="sng" w14:algn="ctr">
                            <w14:noFill/>
                            <w14:prstDash w14:val="solid"/>
                            <w14:bevel/>
                          </w14:textOutline>
                        </w:rPr>
                      </w:pPr>
                    </w:p>
                    <w:p w14:paraId="235BA42F" w14:textId="77777777" w:rsidR="00133F29" w:rsidRPr="00F622FC" w:rsidRDefault="00133F29" w:rsidP="00133F29">
                      <w:pPr>
                        <w:ind w:right="-14"/>
                        <w:rPr>
                          <w:rFonts w:ascii="Segoe UI" w:hAnsi="Segoe UI" w:cs="Segoe UI"/>
                          <w:color w:val="34383C"/>
                          <w:spacing w:val="-3"/>
                          <w:sz w:val="14"/>
                          <w:szCs w:val="14"/>
                          <w14:textOutline w14:w="9525" w14:cap="rnd" w14:cmpd="sng" w14:algn="ctr">
                            <w14:noFill/>
                            <w14:prstDash w14:val="solid"/>
                            <w14:bevel/>
                          </w14:textOutline>
                        </w:rPr>
                      </w:pPr>
                    </w:p>
                    <w:p w14:paraId="0DB67219" w14:textId="77777777" w:rsidR="00CE1810" w:rsidRPr="00F622FC" w:rsidRDefault="00CE1810"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F622FC">
                        <w:rPr>
                          <w:rFonts w:ascii="Segoe UI" w:hAnsi="Segoe UI" w:cs="Segoe UI"/>
                          <w:noProof/>
                          <w:color w:val="34383C"/>
                        </w:rPr>
                        <w:drawing>
                          <wp:inline distT="0" distB="0" distL="0" distR="0" wp14:anchorId="768CA761" wp14:editId="0CFE2CA7">
                            <wp:extent cx="1612265" cy="49530"/>
                            <wp:effectExtent l="0" t="0" r="635" b="1270"/>
                            <wp:docPr id="20263213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8"/>
                                    <a:stretch>
                                      <a:fillRect/>
                                    </a:stretch>
                                  </pic:blipFill>
                                  <pic:spPr>
                                    <a:xfrm>
                                      <a:off x="0" y="0"/>
                                      <a:ext cx="1643970" cy="50504"/>
                                    </a:xfrm>
                                    <a:prstGeom prst="rect">
                                      <a:avLst/>
                                    </a:prstGeom>
                                  </pic:spPr>
                                </pic:pic>
                              </a:graphicData>
                            </a:graphic>
                          </wp:inline>
                        </w:drawing>
                      </w:r>
                    </w:p>
                    <w:p w14:paraId="788F04CB" w14:textId="77777777" w:rsidR="006F6181" w:rsidRDefault="006F6181" w:rsidP="00147C75">
                      <w:pPr>
                        <w:spacing w:line="160" w:lineRule="exact"/>
                        <w:ind w:right="-14"/>
                      </w:pPr>
                    </w:p>
                    <w:p w14:paraId="18006AB3" w14:textId="77777777" w:rsidR="006F6181" w:rsidRPr="00F35C3A" w:rsidRDefault="006F6181" w:rsidP="006F6181">
                      <w:pPr>
                        <w:jc w:val="both"/>
                        <w:rPr>
                          <w:rFonts w:ascii="Segoe UI" w:hAnsi="Segoe UI" w:cs="Segoe UI"/>
                          <w:b/>
                          <w:bCs/>
                          <w:sz w:val="14"/>
                          <w:szCs w:val="14"/>
                          <w:lang w:val="it-IT"/>
                        </w:rPr>
                      </w:pPr>
                      <w:r w:rsidRPr="00F35C3A">
                        <w:rPr>
                          <w:rFonts w:ascii="Segoe UI" w:hAnsi="Segoe UI" w:cs="Segoe UI"/>
                          <w:b/>
                          <w:bCs/>
                          <w:sz w:val="14"/>
                          <w:szCs w:val="14"/>
                          <w:lang w:val="it-IT"/>
                        </w:rPr>
                        <w:t>Per informazioni</w:t>
                      </w:r>
                    </w:p>
                    <w:p w14:paraId="630A0282" w14:textId="6A4FA891"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Cristina Magatti</w:t>
                      </w:r>
                    </w:p>
                    <w:p w14:paraId="120F18E2" w14:textId="77777777" w:rsidR="006F6181" w:rsidRPr="00F35C3A" w:rsidRDefault="006F6181" w:rsidP="006F6181">
                      <w:pPr>
                        <w:jc w:val="both"/>
                        <w:rPr>
                          <w:rFonts w:ascii="Segoe UI" w:hAnsi="Segoe UI" w:cs="Segoe UI"/>
                          <w:sz w:val="14"/>
                          <w:szCs w:val="14"/>
                          <w:lang w:val="it-IT"/>
                        </w:rPr>
                      </w:pPr>
                      <w:hyperlink r:id="rId14" w:history="1">
                        <w:r w:rsidRPr="00F35C3A">
                          <w:rPr>
                            <w:rStyle w:val="Collegamentoipertestuale"/>
                            <w:rFonts w:ascii="Segoe UI" w:hAnsi="Segoe UI" w:cs="Segoe UI"/>
                            <w:sz w:val="14"/>
                            <w:szCs w:val="14"/>
                            <w:lang w:val="it-IT"/>
                          </w:rPr>
                          <w:t>SEW-EURODRIVE Italia</w:t>
                        </w:r>
                      </w:hyperlink>
                    </w:p>
                    <w:p w14:paraId="683A5FE7" w14:textId="0D02B8EB"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Via Bernini 12,</w:t>
                      </w:r>
                      <w:r w:rsidR="00324D80" w:rsidRPr="00F35C3A">
                        <w:rPr>
                          <w:rFonts w:ascii="Segoe UI" w:hAnsi="Segoe UI" w:cs="Segoe UI"/>
                          <w:sz w:val="14"/>
                          <w:szCs w:val="14"/>
                          <w:lang w:val="it-IT"/>
                        </w:rPr>
                        <w:t xml:space="preserve"> </w:t>
                      </w:r>
                      <w:r w:rsidRPr="00F35C3A">
                        <w:rPr>
                          <w:rFonts w:ascii="Segoe UI" w:hAnsi="Segoe UI" w:cs="Segoe UI"/>
                          <w:sz w:val="14"/>
                          <w:szCs w:val="14"/>
                          <w:lang w:val="it-IT"/>
                        </w:rPr>
                        <w:t>20033 Solaro (MI)</w:t>
                      </w:r>
                    </w:p>
                    <w:p w14:paraId="7A7C0BA7" w14:textId="77777777" w:rsidR="006F6181" w:rsidRPr="00F35C3A" w:rsidRDefault="006F6181" w:rsidP="006F6181">
                      <w:pPr>
                        <w:jc w:val="both"/>
                        <w:rPr>
                          <w:rFonts w:ascii="Segoe UI" w:hAnsi="Segoe UI" w:cs="Segoe UI"/>
                          <w:sz w:val="14"/>
                          <w:szCs w:val="14"/>
                          <w:lang w:val="it-IT"/>
                        </w:rPr>
                      </w:pPr>
                      <w:r w:rsidRPr="00F35C3A">
                        <w:rPr>
                          <w:rFonts w:ascii="Segoe UI" w:hAnsi="Segoe UI" w:cs="Segoe UI"/>
                          <w:sz w:val="14"/>
                          <w:szCs w:val="14"/>
                          <w:lang w:val="it-IT"/>
                        </w:rPr>
                        <w:t>Tel.: +39 02 96980 103</w:t>
                      </w:r>
                    </w:p>
                    <w:p w14:paraId="227E1DE7" w14:textId="7F4AFA94" w:rsidR="006F6181" w:rsidRPr="00F35C3A" w:rsidRDefault="006F6181" w:rsidP="006F6181">
                      <w:pPr>
                        <w:jc w:val="both"/>
                        <w:rPr>
                          <w:rFonts w:ascii="Segoe UI" w:hAnsi="Segoe UI" w:cs="Segoe UI"/>
                          <w:sz w:val="14"/>
                          <w:szCs w:val="14"/>
                          <w:lang w:val="en-US"/>
                        </w:rPr>
                      </w:pPr>
                      <w:r w:rsidRPr="00F35C3A">
                        <w:rPr>
                          <w:rFonts w:ascii="Segoe UI" w:hAnsi="Segoe UI" w:cs="Segoe UI"/>
                          <w:sz w:val="14"/>
                          <w:szCs w:val="14"/>
                          <w:lang w:val="en-US"/>
                        </w:rPr>
                        <w:t>Mob.: +39 3806469947</w:t>
                      </w:r>
                    </w:p>
                    <w:p w14:paraId="29AAB50C" w14:textId="77777777" w:rsidR="00F35C3A" w:rsidRDefault="006F6181" w:rsidP="006F6181">
                      <w:pPr>
                        <w:jc w:val="both"/>
                        <w:rPr>
                          <w:rFonts w:ascii="Segoe UI" w:hAnsi="Segoe UI" w:cs="Segoe UI"/>
                          <w:sz w:val="14"/>
                          <w:szCs w:val="14"/>
                          <w:lang w:val="en-US"/>
                        </w:rPr>
                      </w:pPr>
                      <w:hyperlink r:id="rId15" w:history="1">
                        <w:r w:rsidRPr="00F35C3A">
                          <w:rPr>
                            <w:rStyle w:val="Collegamentoipertestuale"/>
                            <w:rFonts w:ascii="Segoe UI" w:hAnsi="Segoe UI" w:cs="Segoe UI"/>
                            <w:sz w:val="14"/>
                            <w:szCs w:val="14"/>
                            <w:lang w:val="en-US"/>
                          </w:rPr>
                          <w:t>Cristina.Magatti@sew-eurodrive.it</w:t>
                        </w:r>
                      </w:hyperlink>
                    </w:p>
                    <w:p w14:paraId="5B4DD97E" w14:textId="27B51A4A" w:rsidR="006F6181" w:rsidRPr="00F35C3A" w:rsidRDefault="00F35C3A" w:rsidP="006F6181">
                      <w:pPr>
                        <w:jc w:val="both"/>
                        <w:rPr>
                          <w:rFonts w:ascii="Segoe UI" w:hAnsi="Segoe UI" w:cs="Segoe UI"/>
                          <w:sz w:val="14"/>
                          <w:szCs w:val="14"/>
                          <w:lang w:val="en-US"/>
                        </w:rPr>
                      </w:pPr>
                      <w:hyperlink r:id="rId16" w:history="1">
                        <w:r w:rsidRPr="00B35205">
                          <w:rPr>
                            <w:rStyle w:val="Collegamentoipertestuale"/>
                            <w:rFonts w:ascii="Segoe UI" w:hAnsi="Segoe UI" w:cs="Segoe UI"/>
                            <w:sz w:val="14"/>
                            <w:szCs w:val="14"/>
                            <w:lang w:val="en-US"/>
                          </w:rPr>
                          <w:t>sew-marketing@sew-eurodrive.it</w:t>
                        </w:r>
                      </w:hyperlink>
                    </w:p>
                    <w:p w14:paraId="2661FBAA" w14:textId="77777777" w:rsidR="006F6181" w:rsidRPr="00F35C3A" w:rsidRDefault="006F6181" w:rsidP="00147C75">
                      <w:pPr>
                        <w:spacing w:line="160" w:lineRule="exact"/>
                        <w:ind w:right="-14"/>
                        <w:rPr>
                          <w:rFonts w:ascii="Segoe UI" w:hAnsi="Segoe UI" w:cs="Segoe UI"/>
                          <w:color w:val="34383C"/>
                          <w:sz w:val="14"/>
                          <w:szCs w:val="14"/>
                          <w:lang w:val="en-US"/>
                        </w:rPr>
                      </w:pPr>
                    </w:p>
                    <w:p w14:paraId="5BE7B16C" w14:textId="77777777" w:rsidR="00133F29" w:rsidRPr="00F622FC" w:rsidRDefault="00133F29" w:rsidP="00133F29">
                      <w:pPr>
                        <w:ind w:right="-14"/>
                        <w:rPr>
                          <w:rFonts w:ascii="Segoe UI" w:hAnsi="Segoe UI" w:cs="Segoe UI"/>
                          <w:color w:val="34383C"/>
                        </w:rPr>
                      </w:pPr>
                    </w:p>
                  </w:txbxContent>
                </v:textbox>
              </v:shape>
            </w:pict>
          </mc:Fallback>
        </mc:AlternateContent>
      </w:r>
      <w:r w:rsidR="00F4624C" w:rsidRPr="00E93FE7">
        <w:rPr>
          <w:rFonts w:ascii="Segoe UI" w:hAnsi="Segoe UI" w:cs="Segoe UI"/>
          <w:b/>
          <w:bCs/>
          <w:color w:val="34383C"/>
          <w:lang w:val="it-IT"/>
        </w:rPr>
        <w:t>Solaro</w:t>
      </w:r>
      <w:r w:rsidR="005E0F39" w:rsidRPr="00E93FE7">
        <w:rPr>
          <w:rFonts w:ascii="Segoe UI" w:hAnsi="Segoe UI" w:cs="Segoe UI"/>
          <w:b/>
          <w:bCs/>
          <w:color w:val="34383C"/>
          <w:lang w:val="it-IT"/>
        </w:rPr>
        <w:t xml:space="preserve">, </w:t>
      </w:r>
      <w:r w:rsidR="005D3765">
        <w:rPr>
          <w:rFonts w:ascii="Segoe UI" w:hAnsi="Segoe UI" w:cs="Segoe UI"/>
          <w:b/>
          <w:bCs/>
          <w:color w:val="34383C"/>
          <w:lang w:val="it-IT"/>
        </w:rPr>
        <w:t>11 giugno</w:t>
      </w:r>
      <w:r w:rsidR="009D7B1F">
        <w:rPr>
          <w:rFonts w:ascii="Segoe UI" w:hAnsi="Segoe UI" w:cs="Segoe UI"/>
          <w:b/>
          <w:bCs/>
          <w:color w:val="34383C"/>
          <w:lang w:val="it-IT"/>
        </w:rPr>
        <w:t xml:space="preserve"> </w:t>
      </w:r>
      <w:r w:rsidR="00206EEB" w:rsidRPr="00E93FE7">
        <w:rPr>
          <w:rFonts w:ascii="Segoe UI" w:hAnsi="Segoe UI" w:cs="Segoe UI"/>
          <w:b/>
          <w:bCs/>
          <w:color w:val="34383C"/>
          <w:lang w:val="it-IT"/>
        </w:rPr>
        <w:t>202</w:t>
      </w:r>
      <w:r w:rsidR="002C545F" w:rsidRPr="00E93FE7">
        <w:rPr>
          <w:rFonts w:ascii="Segoe UI" w:hAnsi="Segoe UI" w:cs="Segoe UI"/>
          <w:b/>
          <w:bCs/>
          <w:color w:val="34383C"/>
          <w:lang w:val="it-IT"/>
        </w:rPr>
        <w:t xml:space="preserve">6 </w:t>
      </w:r>
      <w:r w:rsidR="00206EEB" w:rsidRPr="00E93FE7">
        <w:rPr>
          <w:rFonts w:ascii="Segoe UI" w:hAnsi="Segoe UI" w:cs="Segoe UI"/>
          <w:b/>
          <w:bCs/>
          <w:color w:val="34383C"/>
          <w:lang w:val="it-IT"/>
        </w:rPr>
        <w:t>–</w:t>
      </w:r>
      <w:r w:rsidR="00F4624C" w:rsidRPr="00E93FE7">
        <w:rPr>
          <w:rFonts w:ascii="Segoe UI" w:hAnsi="Segoe UI" w:cs="Segoe UI"/>
          <w:b/>
          <w:bCs/>
          <w:color w:val="34383C"/>
          <w:lang w:val="it-IT"/>
        </w:rPr>
        <w:t xml:space="preserve"> </w:t>
      </w:r>
      <w:r w:rsidR="00FE2041" w:rsidRPr="00FE2041">
        <w:rPr>
          <w:rFonts w:ascii="Segoe UI" w:hAnsi="Segoe UI" w:cs="Segoe UI"/>
          <w:b/>
          <w:bCs/>
          <w:color w:val="34383C"/>
          <w:lang w:val="it-IT"/>
        </w:rPr>
        <w:t xml:space="preserve">All’interno </w:t>
      </w:r>
      <w:r w:rsidR="00FE2041">
        <w:rPr>
          <w:rFonts w:ascii="Segoe UI" w:hAnsi="Segoe UI" w:cs="Segoe UI"/>
          <w:b/>
          <w:bCs/>
          <w:color w:val="34383C"/>
          <w:lang w:val="it-IT"/>
        </w:rPr>
        <w:t xml:space="preserve">del </w:t>
      </w:r>
      <w:r w:rsidR="00FE2041" w:rsidRPr="00FE2041">
        <w:rPr>
          <w:rFonts w:ascii="Segoe UI" w:hAnsi="Segoe UI" w:cs="Segoe UI"/>
          <w:b/>
          <w:bCs/>
          <w:color w:val="34383C"/>
          <w:lang w:val="it-IT"/>
        </w:rPr>
        <w:t>percorso</w:t>
      </w:r>
      <w:r w:rsidR="00FE2041">
        <w:rPr>
          <w:rFonts w:ascii="Segoe UI" w:hAnsi="Segoe UI" w:cs="Segoe UI"/>
          <w:b/>
          <w:bCs/>
          <w:color w:val="34383C"/>
          <w:lang w:val="it-IT"/>
        </w:rPr>
        <w:t xml:space="preserve"> di SEW-EURODRIVE verso un’</w:t>
      </w:r>
      <w:r w:rsidR="00FE2041" w:rsidRPr="00FE2041">
        <w:rPr>
          <w:rFonts w:ascii="Segoe UI" w:hAnsi="Segoe UI" w:cs="Segoe UI"/>
          <w:b/>
          <w:bCs/>
          <w:color w:val="34383C"/>
          <w:lang w:val="it-IT"/>
        </w:rPr>
        <w:t>automazione sempre più</w:t>
      </w:r>
      <w:r w:rsidR="00FE2041">
        <w:rPr>
          <w:rFonts w:ascii="Segoe UI" w:hAnsi="Segoe UI" w:cs="Segoe UI"/>
          <w:b/>
          <w:bCs/>
          <w:color w:val="34383C"/>
          <w:lang w:val="it-IT"/>
        </w:rPr>
        <w:t xml:space="preserve"> definita dal software</w:t>
      </w:r>
      <w:r w:rsidR="00FE2041" w:rsidRPr="00FE2041">
        <w:rPr>
          <w:rFonts w:ascii="Segoe UI" w:hAnsi="Segoe UI" w:cs="Segoe UI"/>
          <w:b/>
          <w:bCs/>
          <w:color w:val="34383C"/>
          <w:lang w:val="it-IT"/>
        </w:rPr>
        <w:t xml:space="preserve">, </w:t>
      </w:r>
      <w:r w:rsidR="00FE2041">
        <w:rPr>
          <w:rFonts w:ascii="Segoe UI" w:hAnsi="Segoe UI" w:cs="Segoe UI"/>
          <w:b/>
          <w:bCs/>
          <w:color w:val="34383C"/>
          <w:lang w:val="it-IT"/>
        </w:rPr>
        <w:t>l</w:t>
      </w:r>
      <w:r w:rsidR="00FE2041" w:rsidRPr="00FE2041">
        <w:rPr>
          <w:rFonts w:ascii="Segoe UI" w:hAnsi="Segoe UI" w:cs="Segoe UI"/>
          <w:b/>
          <w:bCs/>
          <w:color w:val="34383C"/>
          <w:lang w:val="it-IT"/>
        </w:rPr>
        <w:t>’applicazione sviluppata con Sidel, TTTECH Digital Solutions e UBIQUE mostr</w:t>
      </w:r>
      <w:r w:rsidR="00FE2041">
        <w:rPr>
          <w:rFonts w:ascii="Segoe UI" w:hAnsi="Segoe UI" w:cs="Segoe UI"/>
          <w:b/>
          <w:bCs/>
          <w:color w:val="34383C"/>
          <w:lang w:val="it-IT"/>
        </w:rPr>
        <w:t xml:space="preserve">a </w:t>
      </w:r>
      <w:r w:rsidR="00FE2041" w:rsidRPr="00FE2041">
        <w:rPr>
          <w:rFonts w:ascii="Segoe UI" w:hAnsi="Segoe UI" w:cs="Segoe UI"/>
          <w:b/>
          <w:bCs/>
          <w:color w:val="34383C"/>
          <w:lang w:val="it-IT"/>
        </w:rPr>
        <w:t xml:space="preserve">come sostenibilità, </w:t>
      </w:r>
      <w:proofErr w:type="spellStart"/>
      <w:r w:rsidR="00FE2041" w:rsidRPr="00FE2041">
        <w:rPr>
          <w:rFonts w:ascii="Segoe UI" w:hAnsi="Segoe UI" w:cs="Segoe UI"/>
          <w:b/>
          <w:bCs/>
          <w:color w:val="34383C"/>
          <w:lang w:val="it-IT"/>
        </w:rPr>
        <w:t>motion</w:t>
      </w:r>
      <w:proofErr w:type="spellEnd"/>
      <w:r w:rsidR="00FE2041" w:rsidRPr="00FE2041">
        <w:rPr>
          <w:rFonts w:ascii="Segoe UI" w:hAnsi="Segoe UI" w:cs="Segoe UI"/>
          <w:b/>
          <w:bCs/>
          <w:color w:val="34383C"/>
          <w:lang w:val="it-IT"/>
        </w:rPr>
        <w:t xml:space="preserve"> control e integrazione digitale possano convergere nel packaging secondario.</w:t>
      </w:r>
    </w:p>
    <w:p w14:paraId="549CA988" w14:textId="77777777" w:rsidR="0015402B" w:rsidRDefault="0015402B" w:rsidP="00781E90">
      <w:pPr>
        <w:pStyle w:val="FlietextHelveticaNowTextRegular9"/>
        <w:ind w:right="3054"/>
        <w:jc w:val="both"/>
        <w:rPr>
          <w:rFonts w:ascii="Segoe UI" w:hAnsi="Segoe UI" w:cs="Segoe UI"/>
          <w:color w:val="34383C"/>
          <w:lang w:val="it-IT"/>
        </w:rPr>
      </w:pPr>
    </w:p>
    <w:p w14:paraId="60C502CB" w14:textId="6299B0D0" w:rsidR="00EC23F1" w:rsidRDefault="00EC23F1" w:rsidP="00FE2041">
      <w:pPr>
        <w:ind w:right="3054"/>
        <w:jc w:val="both"/>
        <w:rPr>
          <w:rFonts w:ascii="Segoe UI" w:eastAsiaTheme="minorHAnsi" w:hAnsi="Segoe UI" w:cs="Segoe UI"/>
          <w:color w:val="34383C"/>
          <w:sz w:val="19"/>
          <w:szCs w:val="19"/>
          <w:lang w:val="it-IT"/>
          <w14:ligatures w14:val="standardContextual"/>
        </w:rPr>
      </w:pPr>
      <w:proofErr w:type="spellStart"/>
      <w:r w:rsidRPr="00EC23F1">
        <w:rPr>
          <w:rFonts w:ascii="Segoe UI" w:eastAsiaTheme="minorHAnsi" w:hAnsi="Segoe UI" w:cs="Segoe UI"/>
          <w:b/>
          <w:bCs/>
          <w:color w:val="34383C"/>
          <w:sz w:val="19"/>
          <w:szCs w:val="19"/>
          <w:lang w:val="it-IT"/>
          <w14:ligatures w14:val="standardContextual"/>
        </w:rPr>
        <w:t>EvoFilm</w:t>
      </w:r>
      <w:proofErr w:type="spellEnd"/>
      <w:r w:rsidRPr="00EC23F1">
        <w:rPr>
          <w:rFonts w:ascii="Segoe UI" w:eastAsiaTheme="minorHAnsi" w:hAnsi="Segoe UI" w:cs="Segoe UI"/>
          <w:b/>
          <w:bCs/>
          <w:color w:val="34383C"/>
          <w:sz w:val="19"/>
          <w:szCs w:val="19"/>
          <w:lang w:val="it-IT"/>
          <w14:ligatures w14:val="standardContextual"/>
        </w:rPr>
        <w:t>® Stretch</w:t>
      </w:r>
      <w:r w:rsidRPr="00FE2041">
        <w:rPr>
          <w:rFonts w:ascii="Segoe UI" w:eastAsiaTheme="minorHAnsi" w:hAnsi="Segoe UI" w:cs="Segoe UI"/>
          <w:color w:val="34383C"/>
          <w:sz w:val="19"/>
          <w:szCs w:val="19"/>
          <w:lang w:val="it-IT"/>
          <w14:ligatures w14:val="standardContextual"/>
        </w:rPr>
        <w:t xml:space="preserve"> </w:t>
      </w:r>
      <w:r>
        <w:rPr>
          <w:rFonts w:ascii="Segoe UI" w:eastAsiaTheme="minorHAnsi" w:hAnsi="Segoe UI" w:cs="Segoe UI"/>
          <w:color w:val="34383C"/>
          <w:sz w:val="19"/>
          <w:szCs w:val="19"/>
          <w:lang w:val="it-IT"/>
          <w14:ligatures w14:val="standardContextual"/>
        </w:rPr>
        <w:t xml:space="preserve">sviluppata da </w:t>
      </w:r>
      <w:hyperlink r:id="rId17" w:history="1">
        <w:r w:rsidR="00832B12" w:rsidRPr="00C14E59">
          <w:rPr>
            <w:rStyle w:val="Collegamentoipertestuale"/>
            <w:rFonts w:ascii="Segoe UI" w:eastAsiaTheme="minorHAnsi" w:hAnsi="Segoe UI" w:cs="Segoe UI"/>
            <w:b/>
            <w:bCs/>
            <w:sz w:val="19"/>
            <w:szCs w:val="19"/>
            <w:lang w:val="it-IT"/>
            <w14:ligatures w14:val="standardContextual"/>
          </w:rPr>
          <w:t>Sidel</w:t>
        </w:r>
        <w:r w:rsidR="006F165E" w:rsidRPr="00C14E59">
          <w:rPr>
            <w:rStyle w:val="Collegamentoipertestuale"/>
            <w:rFonts w:ascii="Segoe UI" w:eastAsiaTheme="minorHAnsi" w:hAnsi="Segoe UI" w:cs="Segoe UI"/>
            <w:b/>
            <w:bCs/>
            <w:sz w:val="19"/>
            <w:szCs w:val="19"/>
            <w:lang w:val="it-IT"/>
            <w14:ligatures w14:val="standardContextual"/>
          </w:rPr>
          <w:t xml:space="preserve"> </w:t>
        </w:r>
      </w:hyperlink>
      <w:r>
        <w:rPr>
          <w:rFonts w:ascii="Segoe UI" w:eastAsiaTheme="minorHAnsi" w:hAnsi="Segoe UI" w:cs="Segoe UI"/>
          <w:color w:val="34383C"/>
          <w:sz w:val="19"/>
          <w:szCs w:val="19"/>
          <w:lang w:val="it-IT"/>
          <w14:ligatures w14:val="standardContextual"/>
        </w:rPr>
        <w:t>-</w:t>
      </w:r>
      <w:r w:rsidR="00F72E4A">
        <w:rPr>
          <w:rFonts w:ascii="Segoe UI" w:eastAsiaTheme="minorHAnsi" w:hAnsi="Segoe UI" w:cs="Segoe UI"/>
          <w:color w:val="34383C"/>
          <w:sz w:val="19"/>
          <w:szCs w:val="19"/>
          <w:lang w:val="it-IT"/>
          <w14:ligatures w14:val="standardContextual"/>
        </w:rPr>
        <w:t xml:space="preserve"> </w:t>
      </w:r>
      <w:r w:rsidR="00F72E4A" w:rsidRPr="00F72E4A">
        <w:rPr>
          <w:rFonts w:ascii="Segoe UI" w:eastAsiaTheme="minorHAnsi" w:hAnsi="Segoe UI" w:cs="Segoe UI"/>
          <w:color w:val="34383C"/>
          <w:sz w:val="19"/>
          <w:szCs w:val="19"/>
          <w:lang w:val="it-IT"/>
          <w14:ligatures w14:val="standardContextual"/>
        </w:rPr>
        <w:t xml:space="preserve">fornitore leader di macchinari, servizi e soluzioni complete per il confezionamento </w:t>
      </w:r>
      <w:r w:rsidR="00C616A1" w:rsidRPr="00C616A1">
        <w:rPr>
          <w:rFonts w:ascii="Segoe UI" w:eastAsiaTheme="minorHAnsi" w:hAnsi="Segoe UI" w:cs="Segoe UI"/>
          <w:color w:val="34383C"/>
          <w:sz w:val="19"/>
          <w:szCs w:val="19"/>
          <w:lang w:val="it-IT"/>
          <w14:ligatures w14:val="standardContextual"/>
        </w:rPr>
        <w:t>per i settori beverage, food, home e personal care</w:t>
      </w:r>
      <w:r w:rsidR="00F72E4A">
        <w:rPr>
          <w:rFonts w:ascii="Segoe UI" w:eastAsiaTheme="minorHAnsi" w:hAnsi="Segoe UI" w:cs="Segoe UI"/>
          <w:color w:val="34383C"/>
          <w:sz w:val="19"/>
          <w:szCs w:val="19"/>
          <w:lang w:val="it-IT"/>
          <w14:ligatures w14:val="standardContextual"/>
        </w:rPr>
        <w:t xml:space="preserve"> </w:t>
      </w:r>
      <w:r>
        <w:rPr>
          <w:rFonts w:ascii="Segoe UI" w:eastAsiaTheme="minorHAnsi" w:hAnsi="Segoe UI" w:cs="Segoe UI"/>
          <w:color w:val="34383C"/>
          <w:sz w:val="19"/>
          <w:szCs w:val="19"/>
          <w:lang w:val="it-IT"/>
          <w14:ligatures w14:val="standardContextual"/>
        </w:rPr>
        <w:t xml:space="preserve">– con SEW-EURODRIVE è una </w:t>
      </w:r>
      <w:r w:rsidR="00EE0268">
        <w:rPr>
          <w:rFonts w:ascii="Segoe UI" w:eastAsiaTheme="minorHAnsi" w:hAnsi="Segoe UI" w:cs="Segoe UI"/>
          <w:color w:val="34383C"/>
          <w:sz w:val="19"/>
          <w:szCs w:val="19"/>
          <w:lang w:val="it-IT"/>
          <w14:ligatures w14:val="standardContextual"/>
        </w:rPr>
        <w:t>soluzione</w:t>
      </w:r>
      <w:r w:rsidR="00FE2041" w:rsidRPr="00FE2041">
        <w:rPr>
          <w:rFonts w:ascii="Segoe UI" w:eastAsiaTheme="minorHAnsi" w:hAnsi="Segoe UI" w:cs="Segoe UI"/>
          <w:color w:val="34383C"/>
          <w:sz w:val="19"/>
          <w:szCs w:val="19"/>
          <w:lang w:val="it-IT"/>
          <w14:ligatures w14:val="standardContextual"/>
        </w:rPr>
        <w:t xml:space="preserve"> all’avanguardia per il confezionamento secondario a freddo per </w:t>
      </w:r>
      <w:r w:rsidR="00EE0268" w:rsidRPr="00FE2041">
        <w:rPr>
          <w:rFonts w:ascii="Segoe UI" w:eastAsiaTheme="minorHAnsi" w:hAnsi="Segoe UI" w:cs="Segoe UI"/>
          <w:color w:val="34383C"/>
          <w:sz w:val="19"/>
          <w:szCs w:val="19"/>
          <w:lang w:val="it-IT"/>
          <w14:ligatures w14:val="standardContextual"/>
        </w:rPr>
        <w:t>bottiglie PET</w:t>
      </w:r>
      <w:r w:rsidR="00EE0268">
        <w:rPr>
          <w:rFonts w:ascii="Segoe UI" w:eastAsiaTheme="minorHAnsi" w:hAnsi="Segoe UI" w:cs="Segoe UI"/>
          <w:color w:val="34383C"/>
          <w:sz w:val="19"/>
          <w:szCs w:val="19"/>
          <w:lang w:val="it-IT"/>
          <w14:ligatures w14:val="standardContextual"/>
        </w:rPr>
        <w:t xml:space="preserve">, </w:t>
      </w:r>
      <w:r w:rsidR="00FE2041" w:rsidRPr="00FE2041">
        <w:rPr>
          <w:rFonts w:ascii="Segoe UI" w:eastAsiaTheme="minorHAnsi" w:hAnsi="Segoe UI" w:cs="Segoe UI"/>
          <w:color w:val="34383C"/>
          <w:sz w:val="19"/>
          <w:szCs w:val="19"/>
          <w:lang w:val="it-IT"/>
          <w14:ligatures w14:val="standardContextual"/>
        </w:rPr>
        <w:t>lattine</w:t>
      </w:r>
      <w:r w:rsidR="00EE0268">
        <w:rPr>
          <w:rFonts w:ascii="Segoe UI" w:eastAsiaTheme="minorHAnsi" w:hAnsi="Segoe UI" w:cs="Segoe UI"/>
          <w:color w:val="34383C"/>
          <w:sz w:val="19"/>
          <w:szCs w:val="19"/>
          <w:lang w:val="it-IT"/>
          <w14:ligatures w14:val="standardContextual"/>
        </w:rPr>
        <w:t xml:space="preserve"> </w:t>
      </w:r>
      <w:r w:rsidR="00FE2041" w:rsidRPr="00FE2041">
        <w:rPr>
          <w:rFonts w:ascii="Segoe UI" w:eastAsiaTheme="minorHAnsi" w:hAnsi="Segoe UI" w:cs="Segoe UI"/>
          <w:color w:val="34383C"/>
          <w:sz w:val="19"/>
          <w:szCs w:val="19"/>
          <w:lang w:val="it-IT"/>
          <w14:ligatures w14:val="standardContextual"/>
        </w:rPr>
        <w:t xml:space="preserve">e vetro. </w:t>
      </w:r>
    </w:p>
    <w:p w14:paraId="72C2CC74" w14:textId="77777777" w:rsidR="00EE0268" w:rsidRDefault="00EE0268" w:rsidP="00FE2041">
      <w:pPr>
        <w:ind w:right="3054"/>
        <w:jc w:val="both"/>
        <w:rPr>
          <w:rFonts w:ascii="Segoe UI" w:eastAsiaTheme="minorHAnsi" w:hAnsi="Segoe UI" w:cs="Segoe UI"/>
          <w:color w:val="34383C"/>
          <w:sz w:val="19"/>
          <w:szCs w:val="19"/>
          <w:lang w:val="it-IT"/>
          <w14:ligatures w14:val="standardContextual"/>
        </w:rPr>
      </w:pPr>
    </w:p>
    <w:p w14:paraId="134FB4FC" w14:textId="7A9E0A20" w:rsidR="00EE0268" w:rsidRDefault="00EE0268" w:rsidP="00FE2041">
      <w:pPr>
        <w:ind w:right="3054"/>
        <w:jc w:val="both"/>
        <w:rPr>
          <w:rFonts w:ascii="Segoe UI" w:eastAsiaTheme="minorHAnsi" w:hAnsi="Segoe UI" w:cs="Segoe UI"/>
          <w:color w:val="34383C"/>
          <w:sz w:val="19"/>
          <w:szCs w:val="19"/>
          <w:lang w:val="it-IT"/>
          <w14:ligatures w14:val="standardContextual"/>
        </w:rPr>
      </w:pPr>
      <w:r w:rsidRPr="00EE0268">
        <w:rPr>
          <w:rFonts w:ascii="Segoe UI" w:eastAsiaTheme="minorHAnsi" w:hAnsi="Segoe UI" w:cs="Segoe UI"/>
          <w:color w:val="34383C"/>
          <w:sz w:val="19"/>
          <w:szCs w:val="19"/>
          <w:lang w:val="it-IT"/>
          <w14:ligatures w14:val="standardContextual"/>
        </w:rPr>
        <w:t xml:space="preserve">L’utilizzo del film estensibile (LLDPE) consente la realizzazione di un fardello senza tunnel di </w:t>
      </w:r>
      <w:proofErr w:type="spellStart"/>
      <w:r w:rsidRPr="00EE0268">
        <w:rPr>
          <w:rFonts w:ascii="Segoe UI" w:eastAsiaTheme="minorHAnsi" w:hAnsi="Segoe UI" w:cs="Segoe UI"/>
          <w:color w:val="34383C"/>
          <w:sz w:val="19"/>
          <w:szCs w:val="19"/>
          <w:lang w:val="it-IT"/>
          <w14:ligatures w14:val="standardContextual"/>
        </w:rPr>
        <w:t>termoretrazione</w:t>
      </w:r>
      <w:proofErr w:type="spellEnd"/>
      <w:r w:rsidRPr="00EE0268">
        <w:rPr>
          <w:rFonts w:ascii="Segoe UI" w:eastAsiaTheme="minorHAnsi" w:hAnsi="Segoe UI" w:cs="Segoe UI"/>
          <w:color w:val="34383C"/>
          <w:sz w:val="19"/>
          <w:szCs w:val="19"/>
          <w:lang w:val="it-IT"/>
          <w14:ligatures w14:val="standardContextual"/>
        </w:rPr>
        <w:t xml:space="preserve">, utilizza una </w:t>
      </w:r>
      <w:r w:rsidRPr="00EE0268">
        <w:rPr>
          <w:rFonts w:ascii="Segoe UI" w:eastAsiaTheme="minorHAnsi" w:hAnsi="Segoe UI" w:cs="Segoe UI"/>
          <w:b/>
          <w:bCs/>
          <w:color w:val="34383C"/>
          <w:sz w:val="19"/>
          <w:szCs w:val="19"/>
          <w:lang w:val="it-IT"/>
          <w14:ligatures w14:val="standardContextual"/>
        </w:rPr>
        <w:t>quantità di film significativamente inferiore (fino al 50% in meno)</w:t>
      </w:r>
      <w:r w:rsidRPr="00EE0268">
        <w:rPr>
          <w:rFonts w:ascii="Segoe UI" w:eastAsiaTheme="minorHAnsi" w:hAnsi="Segoe UI" w:cs="Segoe UI"/>
          <w:color w:val="34383C"/>
          <w:sz w:val="19"/>
          <w:szCs w:val="19"/>
          <w:lang w:val="it-IT"/>
          <w14:ligatures w14:val="standardContextual"/>
        </w:rPr>
        <w:t xml:space="preserve">, riduce notevolmente il </w:t>
      </w:r>
      <w:r w:rsidRPr="00EE0268">
        <w:rPr>
          <w:rFonts w:ascii="Segoe UI" w:eastAsiaTheme="minorHAnsi" w:hAnsi="Segoe UI" w:cs="Segoe UI"/>
          <w:b/>
          <w:bCs/>
          <w:color w:val="34383C"/>
          <w:sz w:val="19"/>
          <w:szCs w:val="19"/>
          <w:lang w:val="it-IT"/>
          <w14:ligatures w14:val="standardContextual"/>
        </w:rPr>
        <w:t>consumo energetico (fino al 90% in meno</w:t>
      </w:r>
      <w:r w:rsidRPr="00EE0268">
        <w:rPr>
          <w:rFonts w:ascii="Segoe UI" w:eastAsiaTheme="minorHAnsi" w:hAnsi="Segoe UI" w:cs="Segoe UI"/>
          <w:color w:val="34383C"/>
          <w:sz w:val="19"/>
          <w:szCs w:val="19"/>
          <w:lang w:val="it-IT"/>
          <w14:ligatures w14:val="standardContextual"/>
        </w:rPr>
        <w:t xml:space="preserve">) e presenta un layout compatto, ideale per stabilimenti orientati all’efficienza e alla sostenibilità. </w:t>
      </w:r>
      <w:r>
        <w:rPr>
          <w:rFonts w:ascii="Segoe UI" w:eastAsiaTheme="minorHAnsi" w:hAnsi="Segoe UI" w:cs="Segoe UI"/>
          <w:color w:val="34383C"/>
          <w:sz w:val="19"/>
          <w:szCs w:val="19"/>
          <w:lang w:val="it-IT"/>
          <w14:ligatures w14:val="standardContextual"/>
        </w:rPr>
        <w:t>L’applicazione presenta notevoli vantaggi:</w:t>
      </w:r>
    </w:p>
    <w:p w14:paraId="462F363E" w14:textId="77777777" w:rsidR="00EE0268" w:rsidRDefault="00EE0268" w:rsidP="00FE2041">
      <w:pPr>
        <w:ind w:right="3054"/>
        <w:jc w:val="both"/>
        <w:rPr>
          <w:rFonts w:ascii="Segoe UI" w:eastAsiaTheme="minorHAnsi" w:hAnsi="Segoe UI" w:cs="Segoe UI"/>
          <w:color w:val="34383C"/>
          <w:sz w:val="19"/>
          <w:szCs w:val="19"/>
          <w:lang w:val="it-IT"/>
          <w14:ligatures w14:val="standardContextual"/>
        </w:rPr>
      </w:pPr>
    </w:p>
    <w:p w14:paraId="74CB5DA6" w14:textId="77777777" w:rsidR="00EC23F1" w:rsidRDefault="00FE2041" w:rsidP="00EC23F1">
      <w:pPr>
        <w:pStyle w:val="Paragrafoelenco"/>
        <w:numPr>
          <w:ilvl w:val="0"/>
          <w:numId w:val="11"/>
        </w:numPr>
        <w:ind w:right="3054"/>
        <w:jc w:val="both"/>
        <w:rPr>
          <w:rFonts w:ascii="Segoe UI" w:hAnsi="Segoe UI" w:cs="Segoe UI"/>
          <w:color w:val="34383C"/>
          <w:sz w:val="19"/>
          <w:szCs w:val="19"/>
          <w:lang w:val="it-IT"/>
        </w:rPr>
      </w:pPr>
      <w:r w:rsidRPr="00EC23F1">
        <w:rPr>
          <w:rFonts w:ascii="Segoe UI" w:hAnsi="Segoe UI" w:cs="Segoe UI"/>
          <w:color w:val="34383C"/>
          <w:sz w:val="19"/>
          <w:szCs w:val="19"/>
          <w:lang w:val="it-IT"/>
        </w:rPr>
        <w:t xml:space="preserve">utilizza una </w:t>
      </w:r>
      <w:r w:rsidRPr="00EC23F1">
        <w:rPr>
          <w:rFonts w:ascii="Segoe UI" w:hAnsi="Segoe UI" w:cs="Segoe UI"/>
          <w:b/>
          <w:bCs/>
          <w:color w:val="34383C"/>
          <w:sz w:val="19"/>
          <w:szCs w:val="19"/>
          <w:lang w:val="it-IT"/>
        </w:rPr>
        <w:t>quantità di film significativamente inferiore</w:t>
      </w:r>
      <w:r w:rsidR="00EC23F1">
        <w:rPr>
          <w:rFonts w:ascii="Segoe UI" w:hAnsi="Segoe UI" w:cs="Segoe UI"/>
          <w:color w:val="34383C"/>
          <w:sz w:val="19"/>
          <w:szCs w:val="19"/>
          <w:lang w:val="it-IT"/>
        </w:rPr>
        <w:t>;</w:t>
      </w:r>
    </w:p>
    <w:p w14:paraId="190303B1" w14:textId="77777777" w:rsidR="00EC23F1" w:rsidRDefault="00FE2041" w:rsidP="00EC23F1">
      <w:pPr>
        <w:pStyle w:val="Paragrafoelenco"/>
        <w:numPr>
          <w:ilvl w:val="0"/>
          <w:numId w:val="11"/>
        </w:numPr>
        <w:ind w:right="3054"/>
        <w:jc w:val="both"/>
        <w:rPr>
          <w:rFonts w:ascii="Segoe UI" w:hAnsi="Segoe UI" w:cs="Segoe UI"/>
          <w:color w:val="34383C"/>
          <w:sz w:val="19"/>
          <w:szCs w:val="19"/>
          <w:lang w:val="it-IT"/>
        </w:rPr>
      </w:pPr>
      <w:r w:rsidRPr="00EC23F1">
        <w:rPr>
          <w:rFonts w:ascii="Segoe UI" w:hAnsi="Segoe UI" w:cs="Segoe UI"/>
          <w:color w:val="34383C"/>
          <w:sz w:val="19"/>
          <w:szCs w:val="19"/>
          <w:lang w:val="it-IT"/>
        </w:rPr>
        <w:t xml:space="preserve">riduce notevolmente il </w:t>
      </w:r>
      <w:r w:rsidRPr="00EC23F1">
        <w:rPr>
          <w:rFonts w:ascii="Segoe UI" w:hAnsi="Segoe UI" w:cs="Segoe UI"/>
          <w:b/>
          <w:bCs/>
          <w:color w:val="34383C"/>
          <w:sz w:val="19"/>
          <w:szCs w:val="19"/>
          <w:lang w:val="it-IT"/>
        </w:rPr>
        <w:t>consumo energetico</w:t>
      </w:r>
      <w:r w:rsidR="00EC23F1">
        <w:rPr>
          <w:rFonts w:ascii="Segoe UI" w:hAnsi="Segoe UI" w:cs="Segoe UI"/>
          <w:color w:val="34383C"/>
          <w:sz w:val="19"/>
          <w:szCs w:val="19"/>
          <w:lang w:val="it-IT"/>
        </w:rPr>
        <w:t>:</w:t>
      </w:r>
    </w:p>
    <w:p w14:paraId="1276375F" w14:textId="4210C930" w:rsidR="00FE2041" w:rsidRPr="00EC23F1" w:rsidRDefault="00FE2041" w:rsidP="00EC23F1">
      <w:pPr>
        <w:pStyle w:val="Paragrafoelenco"/>
        <w:numPr>
          <w:ilvl w:val="0"/>
          <w:numId w:val="11"/>
        </w:numPr>
        <w:ind w:right="3054"/>
        <w:jc w:val="both"/>
        <w:rPr>
          <w:rFonts w:ascii="Segoe UI" w:hAnsi="Segoe UI" w:cs="Segoe UI"/>
          <w:color w:val="34383C"/>
          <w:sz w:val="19"/>
          <w:szCs w:val="19"/>
          <w:lang w:val="it-IT"/>
        </w:rPr>
      </w:pPr>
      <w:r w:rsidRPr="00EC23F1">
        <w:rPr>
          <w:rFonts w:ascii="Segoe UI" w:hAnsi="Segoe UI" w:cs="Segoe UI"/>
          <w:color w:val="34383C"/>
          <w:sz w:val="19"/>
          <w:szCs w:val="19"/>
          <w:lang w:val="it-IT"/>
        </w:rPr>
        <w:t xml:space="preserve">consente di risparmiare </w:t>
      </w:r>
      <w:r w:rsidRPr="00EC23F1">
        <w:rPr>
          <w:rFonts w:ascii="Segoe UI" w:hAnsi="Segoe UI" w:cs="Segoe UI"/>
          <w:b/>
          <w:bCs/>
          <w:color w:val="34383C"/>
          <w:sz w:val="19"/>
          <w:szCs w:val="19"/>
          <w:lang w:val="it-IT"/>
        </w:rPr>
        <w:t>spazio</w:t>
      </w:r>
      <w:r w:rsidRPr="00EC23F1">
        <w:rPr>
          <w:rFonts w:ascii="Segoe UI" w:hAnsi="Segoe UI" w:cs="Segoe UI"/>
          <w:color w:val="34383C"/>
          <w:sz w:val="19"/>
          <w:szCs w:val="19"/>
          <w:lang w:val="it-IT"/>
        </w:rPr>
        <w:t xml:space="preserve"> prezioso in produzione.</w:t>
      </w:r>
    </w:p>
    <w:p w14:paraId="1282410E" w14:textId="77777777" w:rsidR="008247BD" w:rsidRPr="00FE2041" w:rsidRDefault="008247BD" w:rsidP="00FE2041">
      <w:pPr>
        <w:ind w:right="3054"/>
        <w:jc w:val="both"/>
        <w:rPr>
          <w:rFonts w:ascii="Segoe UI" w:eastAsiaTheme="minorHAnsi" w:hAnsi="Segoe UI" w:cs="Segoe UI"/>
          <w:color w:val="34383C"/>
          <w:sz w:val="19"/>
          <w:szCs w:val="19"/>
          <w:lang w:val="it-IT"/>
          <w14:ligatures w14:val="standardContextual"/>
        </w:rPr>
      </w:pPr>
    </w:p>
    <w:p w14:paraId="647770B0" w14:textId="5C7E7ECD" w:rsidR="004769A4" w:rsidRDefault="004769A4" w:rsidP="00FE2041">
      <w:pPr>
        <w:ind w:right="3054"/>
        <w:jc w:val="both"/>
        <w:rPr>
          <w:rFonts w:ascii="Segoe UI" w:eastAsiaTheme="minorHAnsi" w:hAnsi="Segoe UI" w:cs="Segoe UI"/>
          <w:color w:val="34383C"/>
          <w:sz w:val="19"/>
          <w:szCs w:val="19"/>
          <w:lang w:val="it-IT"/>
          <w14:ligatures w14:val="standardContextual"/>
        </w:rPr>
      </w:pPr>
      <w:proofErr w:type="spellStart"/>
      <w:r w:rsidRPr="004769A4">
        <w:rPr>
          <w:rFonts w:ascii="Segoe UI" w:eastAsiaTheme="minorHAnsi" w:hAnsi="Segoe UI" w:cs="Segoe UI"/>
          <w:color w:val="34383C"/>
          <w:sz w:val="19"/>
          <w:szCs w:val="19"/>
          <w:lang w:val="it-IT"/>
          <w14:ligatures w14:val="standardContextual"/>
        </w:rPr>
        <w:t>EvoFilm</w:t>
      </w:r>
      <w:proofErr w:type="spellEnd"/>
      <w:r w:rsidRPr="004769A4">
        <w:rPr>
          <w:rFonts w:ascii="Segoe UI" w:eastAsiaTheme="minorHAnsi" w:hAnsi="Segoe UI" w:cs="Segoe UI"/>
          <w:color w:val="34383C"/>
          <w:sz w:val="19"/>
          <w:szCs w:val="19"/>
          <w:lang w:val="it-IT"/>
          <w14:ligatures w14:val="standardContextual"/>
        </w:rPr>
        <w:t xml:space="preserve">® Stretch assicura una sostenibilità completa sotto ogni aspetto, dal packaging alla sua innovativa </w:t>
      </w:r>
      <w:r w:rsidRPr="004769A4">
        <w:rPr>
          <w:rFonts w:ascii="Segoe UI" w:eastAsiaTheme="minorHAnsi" w:hAnsi="Segoe UI" w:cs="Segoe UI"/>
          <w:b/>
          <w:bCs/>
          <w:color w:val="34383C"/>
          <w:sz w:val="19"/>
          <w:szCs w:val="19"/>
          <w:lang w:val="it-IT"/>
          <w14:ligatures w14:val="standardContextual"/>
        </w:rPr>
        <w:t>architettura apertura</w:t>
      </w:r>
      <w:r w:rsidRPr="004769A4">
        <w:rPr>
          <w:rFonts w:ascii="Segoe UI" w:eastAsiaTheme="minorHAnsi" w:hAnsi="Segoe UI" w:cs="Segoe UI"/>
          <w:color w:val="34383C"/>
          <w:sz w:val="19"/>
          <w:szCs w:val="19"/>
          <w:lang w:val="it-IT"/>
          <w14:ligatures w14:val="standardContextual"/>
        </w:rPr>
        <w:t xml:space="preserve">. In particolare, Sidel, SEW e </w:t>
      </w:r>
      <w:hyperlink r:id="rId18" w:history="1">
        <w:proofErr w:type="spellStart"/>
        <w:r w:rsidRPr="00EC23F1">
          <w:rPr>
            <w:rStyle w:val="Collegamentoipertestuale"/>
            <w:rFonts w:ascii="Segoe UI" w:eastAsiaTheme="minorHAnsi" w:hAnsi="Segoe UI" w:cs="Segoe UI"/>
            <w:b/>
            <w:bCs/>
            <w:sz w:val="19"/>
            <w:szCs w:val="19"/>
            <w:lang w:val="it-IT"/>
            <w14:ligatures w14:val="standardContextual"/>
          </w:rPr>
          <w:t>TTTech</w:t>
        </w:r>
        <w:proofErr w:type="spellEnd"/>
        <w:r w:rsidRPr="00EC23F1">
          <w:rPr>
            <w:rStyle w:val="Collegamentoipertestuale"/>
            <w:rFonts w:ascii="Segoe UI" w:eastAsiaTheme="minorHAnsi" w:hAnsi="Segoe UI" w:cs="Segoe UI"/>
            <w:b/>
            <w:bCs/>
            <w:sz w:val="19"/>
            <w:szCs w:val="19"/>
            <w:lang w:val="it-IT"/>
            <w14:ligatures w14:val="standardContextual"/>
          </w:rPr>
          <w:t xml:space="preserve"> Industrial</w:t>
        </w:r>
      </w:hyperlink>
      <w:r>
        <w:t xml:space="preserve"> </w:t>
      </w:r>
      <w:r w:rsidRPr="004769A4">
        <w:rPr>
          <w:rFonts w:ascii="Segoe UI" w:eastAsiaTheme="minorHAnsi" w:hAnsi="Segoe UI" w:cs="Segoe UI"/>
          <w:color w:val="34383C"/>
          <w:sz w:val="19"/>
          <w:szCs w:val="19"/>
          <w:lang w:val="it-IT"/>
          <w14:ligatures w14:val="standardContextual"/>
        </w:rPr>
        <w:t xml:space="preserve">hanno collaborato alla realizzazione di un concept proiettato verso il futuro. Grazie alla collaborazione con </w:t>
      </w:r>
      <w:proofErr w:type="spellStart"/>
      <w:r w:rsidRPr="004769A4">
        <w:rPr>
          <w:rFonts w:ascii="Segoe UI" w:eastAsiaTheme="minorHAnsi" w:hAnsi="Segoe UI" w:cs="Segoe UI"/>
          <w:color w:val="34383C"/>
          <w:sz w:val="19"/>
          <w:szCs w:val="19"/>
          <w:lang w:val="it-IT"/>
          <w14:ligatures w14:val="standardContextual"/>
        </w:rPr>
        <w:t>TTTech</w:t>
      </w:r>
      <w:proofErr w:type="spellEnd"/>
      <w:r w:rsidRPr="004769A4">
        <w:rPr>
          <w:rFonts w:ascii="Segoe UI" w:eastAsiaTheme="minorHAnsi" w:hAnsi="Segoe UI" w:cs="Segoe UI"/>
          <w:color w:val="34383C"/>
          <w:sz w:val="19"/>
          <w:szCs w:val="19"/>
          <w:lang w:val="it-IT"/>
          <w14:ligatures w14:val="standardContextual"/>
        </w:rPr>
        <w:t xml:space="preserve"> Industrial, la macchina integra la piattaforma </w:t>
      </w:r>
      <w:hyperlink r:id="rId19" w:history="1">
        <w:r w:rsidRPr="00EC23F1">
          <w:rPr>
            <w:rStyle w:val="Collegamentoipertestuale"/>
            <w:rFonts w:ascii="Segoe UI" w:eastAsiaTheme="minorHAnsi" w:hAnsi="Segoe UI" w:cs="Segoe UI"/>
            <w:b/>
            <w:bCs/>
            <w:sz w:val="19"/>
            <w:szCs w:val="19"/>
            <w:lang w:val="it-IT"/>
            <w14:ligatures w14:val="standardContextual"/>
          </w:rPr>
          <w:t>UBIQUE</w:t>
        </w:r>
      </w:hyperlink>
      <w:r w:rsidRPr="004769A4">
        <w:rPr>
          <w:rFonts w:ascii="Segoe UI" w:eastAsiaTheme="minorHAnsi" w:hAnsi="Segoe UI" w:cs="Segoe UI"/>
          <w:color w:val="34383C"/>
          <w:sz w:val="19"/>
          <w:szCs w:val="19"/>
          <w:lang w:val="it-IT"/>
          <w14:ligatures w14:val="standardContextual"/>
        </w:rPr>
        <w:t xml:space="preserve">, </w:t>
      </w:r>
      <w:r w:rsidRPr="004769A4">
        <w:rPr>
          <w:rFonts w:ascii="Segoe UI" w:eastAsiaTheme="minorHAnsi" w:hAnsi="Segoe UI" w:cs="Segoe UI"/>
          <w:b/>
          <w:bCs/>
          <w:color w:val="34383C"/>
          <w:sz w:val="19"/>
          <w:szCs w:val="19"/>
          <w:lang w:val="it-IT"/>
          <w14:ligatures w14:val="standardContextual"/>
        </w:rPr>
        <w:t>eliminando i tradizionali vincoli hardware.</w:t>
      </w:r>
    </w:p>
    <w:p w14:paraId="29108573" w14:textId="77777777" w:rsidR="004769A4" w:rsidRPr="00FE2041" w:rsidRDefault="004769A4" w:rsidP="00FE2041">
      <w:pPr>
        <w:ind w:right="3054"/>
        <w:jc w:val="both"/>
        <w:rPr>
          <w:rFonts w:ascii="Segoe UI" w:eastAsiaTheme="minorHAnsi" w:hAnsi="Segoe UI" w:cs="Segoe UI"/>
          <w:color w:val="34383C"/>
          <w:sz w:val="19"/>
          <w:szCs w:val="19"/>
          <w:lang w:val="it-IT"/>
          <w14:ligatures w14:val="standardContextual"/>
        </w:rPr>
      </w:pPr>
    </w:p>
    <w:p w14:paraId="6A5A122A" w14:textId="46B63EA0" w:rsidR="00FE2041" w:rsidRPr="00FE2041" w:rsidRDefault="00FE2041" w:rsidP="00FE2041">
      <w:pPr>
        <w:ind w:right="3054"/>
        <w:jc w:val="both"/>
        <w:rPr>
          <w:rFonts w:ascii="Segoe UI" w:eastAsiaTheme="minorHAnsi" w:hAnsi="Segoe UI" w:cs="Segoe UI"/>
          <w:color w:val="34383C"/>
          <w:sz w:val="19"/>
          <w:szCs w:val="19"/>
          <w:lang w:val="it-IT"/>
          <w14:ligatures w14:val="standardContextual"/>
        </w:rPr>
      </w:pPr>
      <w:r w:rsidRPr="00FE2041">
        <w:rPr>
          <w:rFonts w:ascii="Segoe UI" w:eastAsiaTheme="minorHAnsi" w:hAnsi="Segoe UI" w:cs="Segoe UI"/>
          <w:color w:val="34383C"/>
          <w:sz w:val="19"/>
          <w:szCs w:val="19"/>
          <w:lang w:val="it-IT"/>
          <w14:ligatures w14:val="standardContextual"/>
        </w:rPr>
        <w:t>Questa apertura non è solo tecnica, ma culturale</w:t>
      </w:r>
      <w:r w:rsidR="00EC23F1">
        <w:rPr>
          <w:rFonts w:ascii="Segoe UI" w:eastAsiaTheme="minorHAnsi" w:hAnsi="Segoe UI" w:cs="Segoe UI"/>
          <w:color w:val="34383C"/>
          <w:sz w:val="19"/>
          <w:szCs w:val="19"/>
          <w:lang w:val="it-IT"/>
          <w14:ligatures w14:val="standardContextual"/>
        </w:rPr>
        <w:t xml:space="preserve"> e si basa su questi aspetti chiave:</w:t>
      </w:r>
    </w:p>
    <w:p w14:paraId="181CBF40" w14:textId="4A129A9E" w:rsidR="00EC23F1" w:rsidRDefault="00FE2041" w:rsidP="00FE2041">
      <w:pPr>
        <w:pStyle w:val="Paragrafoelenco"/>
        <w:numPr>
          <w:ilvl w:val="0"/>
          <w:numId w:val="12"/>
        </w:numPr>
        <w:ind w:right="3054"/>
        <w:jc w:val="both"/>
        <w:rPr>
          <w:rFonts w:ascii="Segoe UI" w:hAnsi="Segoe UI" w:cs="Segoe UI"/>
          <w:color w:val="34383C"/>
          <w:sz w:val="19"/>
          <w:szCs w:val="19"/>
          <w:lang w:val="it-IT"/>
        </w:rPr>
      </w:pPr>
      <w:r w:rsidRPr="00EC23F1">
        <w:rPr>
          <w:rFonts w:ascii="Segoe UI" w:hAnsi="Segoe UI" w:cs="Segoe UI"/>
          <w:b/>
          <w:bCs/>
          <w:color w:val="34383C"/>
          <w:sz w:val="19"/>
          <w:szCs w:val="19"/>
          <w:lang w:val="it-IT"/>
        </w:rPr>
        <w:t>Indipendenza dall'Hardware</w:t>
      </w:r>
      <w:r w:rsidRPr="00EC23F1">
        <w:rPr>
          <w:rFonts w:ascii="Segoe UI" w:hAnsi="Segoe UI" w:cs="Segoe UI"/>
          <w:color w:val="34383C"/>
          <w:sz w:val="19"/>
          <w:szCs w:val="19"/>
          <w:lang w:val="it-IT"/>
        </w:rPr>
        <w:t xml:space="preserve">: UBIQUE rompe i vincoli tradizionali. La piattaforma è progettata per essere agnostica rispetto all'hardware, permettendo al software di girare su diversi dispositivi senza essere legati a uno specifico fornitore. </w:t>
      </w:r>
      <w:r w:rsidR="00C14E59" w:rsidRPr="00BB6185">
        <w:rPr>
          <w:rFonts w:ascii="Segoe UI" w:hAnsi="Segoe UI" w:cs="Segoe UI"/>
          <w:color w:val="34383C"/>
          <w:sz w:val="19"/>
          <w:szCs w:val="19"/>
          <w:lang w:val="it-IT"/>
        </w:rPr>
        <w:t>Inoltre,</w:t>
      </w:r>
      <w:r w:rsidR="00BB6185" w:rsidRPr="00BB6185">
        <w:rPr>
          <w:rFonts w:ascii="Segoe UI" w:hAnsi="Segoe UI" w:cs="Segoe UI"/>
          <w:color w:val="34383C"/>
          <w:sz w:val="19"/>
          <w:szCs w:val="19"/>
          <w:lang w:val="it-IT"/>
        </w:rPr>
        <w:t xml:space="preserve"> sfruttando lo standard </w:t>
      </w:r>
      <w:proofErr w:type="spellStart"/>
      <w:r w:rsidR="00BB6185" w:rsidRPr="00BB6185">
        <w:rPr>
          <w:rFonts w:ascii="Segoe UI" w:hAnsi="Segoe UI" w:cs="Segoe UI"/>
          <w:color w:val="34383C"/>
          <w:sz w:val="19"/>
          <w:szCs w:val="19"/>
          <w:lang w:val="it-IT"/>
        </w:rPr>
        <w:t>EtherCAT</w:t>
      </w:r>
      <w:proofErr w:type="spellEnd"/>
      <w:r w:rsidR="00BB6185" w:rsidRPr="00BB6185">
        <w:rPr>
          <w:rFonts w:ascii="Segoe UI" w:hAnsi="Segoe UI" w:cs="Segoe UI"/>
          <w:color w:val="34383C"/>
          <w:sz w:val="19"/>
          <w:szCs w:val="19"/>
          <w:lang w:val="it-IT"/>
        </w:rPr>
        <w:t xml:space="preserve"> </w:t>
      </w:r>
      <w:proofErr w:type="spellStart"/>
      <w:r w:rsidR="00BB6185" w:rsidRPr="00BB6185">
        <w:rPr>
          <w:rFonts w:ascii="Segoe UI" w:hAnsi="Segoe UI" w:cs="Segoe UI"/>
          <w:color w:val="34383C"/>
          <w:sz w:val="19"/>
          <w:szCs w:val="19"/>
          <w:lang w:val="it-IT"/>
        </w:rPr>
        <w:t>CiA</w:t>
      </w:r>
      <w:proofErr w:type="spellEnd"/>
      <w:r w:rsidR="00BB6185" w:rsidRPr="00BB6185">
        <w:rPr>
          <w:rFonts w:ascii="Segoe UI" w:hAnsi="Segoe UI" w:cs="Segoe UI"/>
          <w:color w:val="34383C"/>
          <w:sz w:val="19"/>
          <w:szCs w:val="19"/>
          <w:lang w:val="it-IT"/>
        </w:rPr>
        <w:t xml:space="preserve"> 402, la piattaforma è in grado di controllare e coordinare hardware differenti in modo flessibile e centralizzato.</w:t>
      </w:r>
      <w:r w:rsidR="00BB6185">
        <w:rPr>
          <w:rFonts w:ascii="Segoe UI" w:hAnsi="Segoe UI" w:cs="Segoe UI"/>
          <w:color w:val="34383C"/>
          <w:sz w:val="19"/>
          <w:szCs w:val="19"/>
          <w:lang w:val="it-IT"/>
        </w:rPr>
        <w:t xml:space="preserve"> </w:t>
      </w:r>
      <w:r w:rsidRPr="00EC23F1">
        <w:rPr>
          <w:rFonts w:ascii="Segoe UI" w:hAnsi="Segoe UI" w:cs="Segoe UI"/>
          <w:color w:val="34383C"/>
          <w:sz w:val="19"/>
          <w:szCs w:val="19"/>
          <w:lang w:val="it-IT"/>
        </w:rPr>
        <w:t>Questa libertà garantisce una flessibilità operativa senza precedenti e protegge l'investimento nel tempo</w:t>
      </w:r>
      <w:r w:rsidR="00F35C3A">
        <w:rPr>
          <w:rFonts w:ascii="Segoe UI" w:hAnsi="Segoe UI" w:cs="Segoe UI"/>
          <w:color w:val="34383C"/>
          <w:sz w:val="19"/>
          <w:szCs w:val="19"/>
          <w:lang w:val="it-IT"/>
        </w:rPr>
        <w:t>.</w:t>
      </w:r>
    </w:p>
    <w:p w14:paraId="36D2DCBD" w14:textId="788E1C1D" w:rsidR="00EC23F1" w:rsidRDefault="00FE2041" w:rsidP="00FE2041">
      <w:pPr>
        <w:pStyle w:val="Paragrafoelenco"/>
        <w:numPr>
          <w:ilvl w:val="0"/>
          <w:numId w:val="12"/>
        </w:numPr>
        <w:ind w:right="3054"/>
        <w:jc w:val="both"/>
        <w:rPr>
          <w:rFonts w:ascii="Segoe UI" w:hAnsi="Segoe UI" w:cs="Segoe UI"/>
          <w:color w:val="34383C"/>
          <w:sz w:val="19"/>
          <w:szCs w:val="19"/>
          <w:lang w:val="it-IT"/>
        </w:rPr>
      </w:pPr>
      <w:r w:rsidRPr="00EC23F1">
        <w:rPr>
          <w:rFonts w:ascii="Segoe UI" w:hAnsi="Segoe UI" w:cs="Segoe UI"/>
          <w:b/>
          <w:bCs/>
          <w:color w:val="34383C"/>
          <w:sz w:val="19"/>
          <w:szCs w:val="19"/>
          <w:lang w:val="it-IT"/>
        </w:rPr>
        <w:t>Linguaggi Moderni</w:t>
      </w:r>
      <w:r w:rsidRPr="00EC23F1">
        <w:rPr>
          <w:rFonts w:ascii="Segoe UI" w:hAnsi="Segoe UI" w:cs="Segoe UI"/>
          <w:color w:val="34383C"/>
          <w:sz w:val="19"/>
          <w:szCs w:val="19"/>
          <w:lang w:val="it-IT"/>
        </w:rPr>
        <w:t xml:space="preserve">: </w:t>
      </w:r>
      <w:r w:rsidR="00F35C3A">
        <w:rPr>
          <w:rFonts w:ascii="Segoe UI" w:hAnsi="Segoe UI" w:cs="Segoe UI"/>
          <w:color w:val="34383C"/>
          <w:sz w:val="19"/>
          <w:szCs w:val="19"/>
          <w:lang w:val="it-IT"/>
        </w:rPr>
        <w:t>l</w:t>
      </w:r>
      <w:r w:rsidRPr="00EC23F1">
        <w:rPr>
          <w:rFonts w:ascii="Segoe UI" w:hAnsi="Segoe UI" w:cs="Segoe UI"/>
          <w:color w:val="34383C"/>
          <w:sz w:val="19"/>
          <w:szCs w:val="19"/>
          <w:lang w:val="it-IT"/>
        </w:rPr>
        <w:t>a piattaforma permette l'utilizzo di tool di engineering avanzati e linguaggi di programmazione di alto livello come Python. Questo rende la macchina un terreno fertile per attirare e valorizzare i giovani talenti, che possono operare con strumenti moderni e familiari, accelerando l'innovazione.</w:t>
      </w:r>
    </w:p>
    <w:p w14:paraId="30490A6B" w14:textId="78DD42F4" w:rsidR="00FE2041" w:rsidRDefault="00FE2041" w:rsidP="00FE2041">
      <w:pPr>
        <w:pStyle w:val="Paragrafoelenco"/>
        <w:numPr>
          <w:ilvl w:val="0"/>
          <w:numId w:val="12"/>
        </w:numPr>
        <w:ind w:right="3054"/>
        <w:jc w:val="both"/>
        <w:rPr>
          <w:rFonts w:ascii="Segoe UI" w:hAnsi="Segoe UI" w:cs="Segoe UI"/>
          <w:color w:val="34383C"/>
          <w:sz w:val="19"/>
          <w:szCs w:val="19"/>
          <w:lang w:val="it-IT"/>
        </w:rPr>
      </w:pPr>
      <w:r w:rsidRPr="00EC23F1">
        <w:rPr>
          <w:rFonts w:ascii="Segoe UI" w:hAnsi="Segoe UI" w:cs="Segoe UI"/>
          <w:b/>
          <w:bCs/>
          <w:color w:val="34383C"/>
          <w:sz w:val="19"/>
          <w:szCs w:val="19"/>
          <w:lang w:val="it-IT"/>
        </w:rPr>
        <w:t>Cyber Security Nativa</w:t>
      </w:r>
      <w:r w:rsidRPr="00EC23F1">
        <w:rPr>
          <w:rFonts w:ascii="Segoe UI" w:hAnsi="Segoe UI" w:cs="Segoe UI"/>
          <w:color w:val="34383C"/>
          <w:sz w:val="19"/>
          <w:szCs w:val="19"/>
          <w:lang w:val="it-IT"/>
        </w:rPr>
        <w:t xml:space="preserve">: </w:t>
      </w:r>
      <w:r w:rsidR="00F35C3A">
        <w:rPr>
          <w:rFonts w:ascii="Segoe UI" w:hAnsi="Segoe UI" w:cs="Segoe UI"/>
          <w:color w:val="34383C"/>
          <w:sz w:val="19"/>
          <w:szCs w:val="19"/>
          <w:lang w:val="it-IT"/>
        </w:rPr>
        <w:t>i</w:t>
      </w:r>
      <w:r w:rsidRPr="00EC23F1">
        <w:rPr>
          <w:rFonts w:ascii="Segoe UI" w:hAnsi="Segoe UI" w:cs="Segoe UI"/>
          <w:color w:val="34383C"/>
          <w:sz w:val="19"/>
          <w:szCs w:val="19"/>
          <w:lang w:val="it-IT"/>
        </w:rPr>
        <w:t>n un mondo interconnesso, la sicurezza del dato è prioritaria. La soluzione è cyber-secure by design, garantendo protezione nativa contro le minacce informatiche e una conformità totale ai più severi standard di sicurezza industriale.</w:t>
      </w:r>
    </w:p>
    <w:p w14:paraId="73132719" w14:textId="77777777" w:rsidR="00EC23F1" w:rsidRPr="00EC23F1" w:rsidRDefault="00EC23F1" w:rsidP="00EC23F1">
      <w:pPr>
        <w:ind w:right="3054"/>
        <w:jc w:val="both"/>
        <w:rPr>
          <w:rFonts w:ascii="Segoe UI" w:hAnsi="Segoe UI" w:cs="Segoe UI"/>
          <w:color w:val="34383C"/>
          <w:sz w:val="19"/>
          <w:szCs w:val="19"/>
          <w:lang w:val="it-IT"/>
        </w:rPr>
      </w:pPr>
    </w:p>
    <w:p w14:paraId="7D21780B" w14:textId="6E6F3583" w:rsidR="00FE2041" w:rsidRPr="00FE2041" w:rsidRDefault="00FE2041" w:rsidP="00FE2041">
      <w:pPr>
        <w:ind w:right="3054"/>
        <w:jc w:val="both"/>
        <w:rPr>
          <w:rFonts w:ascii="Segoe UI" w:eastAsiaTheme="minorHAnsi" w:hAnsi="Segoe UI" w:cs="Segoe UI"/>
          <w:color w:val="34383C"/>
          <w:sz w:val="19"/>
          <w:szCs w:val="19"/>
          <w:lang w:val="it-IT"/>
          <w14:ligatures w14:val="standardContextual"/>
        </w:rPr>
      </w:pPr>
      <w:r w:rsidRPr="00FE2041">
        <w:rPr>
          <w:rFonts w:ascii="Segoe UI" w:eastAsiaTheme="minorHAnsi" w:hAnsi="Segoe UI" w:cs="Segoe UI"/>
          <w:color w:val="34383C"/>
          <w:sz w:val="19"/>
          <w:szCs w:val="19"/>
          <w:lang w:val="it-IT"/>
          <w14:ligatures w14:val="standardContextual"/>
        </w:rPr>
        <w:t xml:space="preserve">Con Sidel, SEW-EURODRIVE e </w:t>
      </w:r>
      <w:proofErr w:type="spellStart"/>
      <w:r w:rsidRPr="00FE2041">
        <w:rPr>
          <w:rFonts w:ascii="Segoe UI" w:eastAsiaTheme="minorHAnsi" w:hAnsi="Segoe UI" w:cs="Segoe UI"/>
          <w:color w:val="34383C"/>
          <w:sz w:val="19"/>
          <w:szCs w:val="19"/>
          <w:lang w:val="it-IT"/>
          <w14:ligatures w14:val="standardContextual"/>
        </w:rPr>
        <w:t>TTTech</w:t>
      </w:r>
      <w:proofErr w:type="spellEnd"/>
      <w:r w:rsidRPr="00FE2041">
        <w:rPr>
          <w:rFonts w:ascii="Segoe UI" w:eastAsiaTheme="minorHAnsi" w:hAnsi="Segoe UI" w:cs="Segoe UI"/>
          <w:color w:val="34383C"/>
          <w:sz w:val="19"/>
          <w:szCs w:val="19"/>
          <w:lang w:val="it-IT"/>
          <w14:ligatures w14:val="standardContextual"/>
        </w:rPr>
        <w:t xml:space="preserve">, la </w:t>
      </w:r>
      <w:proofErr w:type="spellStart"/>
      <w:r w:rsidRPr="00FE2041">
        <w:rPr>
          <w:rFonts w:ascii="Segoe UI" w:eastAsiaTheme="minorHAnsi" w:hAnsi="Segoe UI" w:cs="Segoe UI"/>
          <w:color w:val="34383C"/>
          <w:sz w:val="19"/>
          <w:szCs w:val="19"/>
          <w:lang w:val="it-IT"/>
          <w14:ligatures w14:val="standardContextual"/>
        </w:rPr>
        <w:t>EvoFilm</w:t>
      </w:r>
      <w:proofErr w:type="spellEnd"/>
      <w:r w:rsidRPr="00FE2041">
        <w:rPr>
          <w:rFonts w:ascii="Segoe UI" w:eastAsiaTheme="minorHAnsi" w:hAnsi="Segoe UI" w:cs="Segoe UI"/>
          <w:color w:val="34383C"/>
          <w:sz w:val="19"/>
          <w:szCs w:val="19"/>
          <w:lang w:val="it-IT"/>
          <w14:ligatures w14:val="standardContextual"/>
        </w:rPr>
        <w:t>® Stretch non è solo una macchina: è un ecosistema digitale flessibile</w:t>
      </w:r>
      <w:r w:rsidR="001E6472">
        <w:rPr>
          <w:rFonts w:ascii="Segoe UI" w:eastAsiaTheme="minorHAnsi" w:hAnsi="Segoe UI" w:cs="Segoe UI"/>
          <w:color w:val="34383C"/>
          <w:sz w:val="19"/>
          <w:szCs w:val="19"/>
          <w:lang w:val="it-IT"/>
          <w14:ligatures w14:val="standardContextual"/>
        </w:rPr>
        <w:t xml:space="preserve"> e sostenibile</w:t>
      </w:r>
      <w:r w:rsidRPr="00FE2041">
        <w:rPr>
          <w:rFonts w:ascii="Segoe UI" w:eastAsiaTheme="minorHAnsi" w:hAnsi="Segoe UI" w:cs="Segoe UI"/>
          <w:color w:val="34383C"/>
          <w:sz w:val="19"/>
          <w:szCs w:val="19"/>
          <w:lang w:val="it-IT"/>
          <w14:ligatures w14:val="standardContextual"/>
        </w:rPr>
        <w:t xml:space="preserve">, sicuro e pronto a parlare la lingua dei professionisti </w:t>
      </w:r>
      <w:r w:rsidRPr="00FE2041">
        <w:rPr>
          <w:rFonts w:ascii="Segoe UI" w:eastAsiaTheme="minorHAnsi" w:hAnsi="Segoe UI" w:cs="Segoe UI"/>
          <w:color w:val="34383C"/>
          <w:sz w:val="19"/>
          <w:szCs w:val="19"/>
          <w:lang w:val="it-IT"/>
          <w14:ligatures w14:val="standardContextual"/>
        </w:rPr>
        <w:lastRenderedPageBreak/>
        <w:t>di domani.</w:t>
      </w:r>
    </w:p>
    <w:p w14:paraId="798002BC" w14:textId="77777777" w:rsidR="00A23AD6" w:rsidRDefault="00A23AD6" w:rsidP="00497A9A">
      <w:pPr>
        <w:ind w:right="3054"/>
        <w:jc w:val="both"/>
        <w:rPr>
          <w:rFonts w:ascii="Segoe UI" w:eastAsiaTheme="minorHAnsi" w:hAnsi="Segoe UI" w:cs="Segoe UI"/>
          <w:color w:val="34383C"/>
          <w:sz w:val="19"/>
          <w:szCs w:val="19"/>
          <w:lang w:val="it-IT"/>
          <w14:ligatures w14:val="standardContextual"/>
        </w:rPr>
      </w:pPr>
    </w:p>
    <w:p w14:paraId="1DD70687" w14:textId="0349FE18" w:rsidR="009937B8" w:rsidRPr="00C14E59" w:rsidRDefault="009937B8" w:rsidP="00497A9A">
      <w:pPr>
        <w:ind w:right="3054"/>
        <w:jc w:val="both"/>
        <w:rPr>
          <w:rFonts w:ascii="Segoe UI" w:eastAsiaTheme="minorHAnsi" w:hAnsi="Segoe UI" w:cs="Segoe UI"/>
          <w:i/>
          <w:iCs/>
          <w:color w:val="34383C"/>
          <w:sz w:val="19"/>
          <w:szCs w:val="19"/>
          <w:lang w:val="it-IT"/>
          <w14:ligatures w14:val="standardContextual"/>
        </w:rPr>
      </w:pPr>
      <w:r w:rsidRPr="00C14E59">
        <w:rPr>
          <w:rFonts w:ascii="Segoe UI" w:eastAsiaTheme="minorHAnsi" w:hAnsi="Segoe UI" w:cs="Segoe UI"/>
          <w:b/>
          <w:bCs/>
          <w:color w:val="34383C"/>
          <w:sz w:val="19"/>
          <w:szCs w:val="19"/>
          <w:lang w:val="it-IT"/>
          <w14:ligatures w14:val="standardContextual"/>
        </w:rPr>
        <w:t>Carlo Gioria, Director Product Management – EoL &amp; Tunnel</w:t>
      </w:r>
      <w:r w:rsidR="00C14E59">
        <w:rPr>
          <w:rFonts w:ascii="Segoe UI" w:eastAsiaTheme="minorHAnsi" w:hAnsi="Segoe UI" w:cs="Segoe UI"/>
          <w:b/>
          <w:bCs/>
          <w:color w:val="34383C"/>
          <w:sz w:val="19"/>
          <w:szCs w:val="19"/>
          <w:lang w:val="it-IT"/>
          <w14:ligatures w14:val="standardContextual"/>
        </w:rPr>
        <w:t xml:space="preserve"> di Sidel</w:t>
      </w:r>
      <w:r w:rsidRPr="00C14E59">
        <w:rPr>
          <w:rFonts w:ascii="Segoe UI" w:eastAsiaTheme="minorHAnsi" w:hAnsi="Segoe UI" w:cs="Segoe UI"/>
          <w:color w:val="34383C"/>
          <w:sz w:val="19"/>
          <w:szCs w:val="19"/>
          <w:lang w:val="it-IT"/>
          <w14:ligatures w14:val="standardContextual"/>
        </w:rPr>
        <w:t xml:space="preserve"> commenta: </w:t>
      </w:r>
      <w:r w:rsidRPr="00C14E59">
        <w:rPr>
          <w:rFonts w:ascii="Segoe UI" w:eastAsiaTheme="minorHAnsi" w:hAnsi="Segoe UI" w:cs="Segoe UI"/>
          <w:i/>
          <w:iCs/>
          <w:color w:val="34383C"/>
          <w:sz w:val="19"/>
          <w:szCs w:val="19"/>
          <w:lang w:val="it-IT"/>
          <w14:ligatures w14:val="standardContextual"/>
        </w:rPr>
        <w:t xml:space="preserve">“Per Sidel, </w:t>
      </w:r>
      <w:proofErr w:type="spellStart"/>
      <w:r w:rsidR="00F35649" w:rsidRPr="00F35649">
        <w:rPr>
          <w:rFonts w:ascii="Segoe UI" w:eastAsiaTheme="minorHAnsi" w:hAnsi="Segoe UI" w:cs="Segoe UI"/>
          <w:i/>
          <w:iCs/>
          <w:color w:val="34383C"/>
          <w:sz w:val="19"/>
          <w:szCs w:val="19"/>
          <w:lang w:val="it-IT"/>
          <w14:ligatures w14:val="standardContextual"/>
        </w:rPr>
        <w:t>EvoFilm</w:t>
      </w:r>
      <w:proofErr w:type="spellEnd"/>
      <w:r w:rsidR="00F35649" w:rsidRPr="00F35649">
        <w:rPr>
          <w:rFonts w:ascii="Segoe UI" w:eastAsiaTheme="minorHAnsi" w:hAnsi="Segoe UI" w:cs="Segoe UI"/>
          <w:i/>
          <w:iCs/>
          <w:color w:val="34383C"/>
          <w:sz w:val="19"/>
          <w:szCs w:val="19"/>
          <w:lang w:val="it-IT"/>
          <w14:ligatures w14:val="standardContextual"/>
        </w:rPr>
        <w:t>®</w:t>
      </w:r>
      <w:r w:rsidR="00F35649">
        <w:rPr>
          <w:rFonts w:ascii="Segoe UI" w:eastAsiaTheme="minorHAnsi" w:hAnsi="Segoe UI" w:cs="Segoe UI"/>
          <w:color w:val="34383C"/>
          <w:sz w:val="19"/>
          <w:szCs w:val="19"/>
          <w:lang w:val="it-IT"/>
          <w14:ligatures w14:val="standardContextual"/>
        </w:rPr>
        <w:t xml:space="preserve"> </w:t>
      </w:r>
      <w:r w:rsidRPr="00C14E59">
        <w:rPr>
          <w:rFonts w:ascii="Segoe UI" w:eastAsiaTheme="minorHAnsi" w:hAnsi="Segoe UI" w:cs="Segoe UI"/>
          <w:i/>
          <w:iCs/>
          <w:color w:val="34383C"/>
          <w:sz w:val="19"/>
          <w:szCs w:val="19"/>
          <w:lang w:val="it-IT"/>
          <w14:ligatures w14:val="standardContextual"/>
        </w:rPr>
        <w:t>Stretch rappresenta un’evoluzione importante nel confezionamento secondario. Il crescente interesse dei nostri clienti e gli ordini ricevuti ci motivano a continuare a sviluppare questa tecnologia, contribuendo così a un futuro più sostenibile per il settore.”</w:t>
      </w:r>
    </w:p>
    <w:p w14:paraId="7B2FCFC8" w14:textId="77777777" w:rsidR="001926A8" w:rsidRDefault="001926A8" w:rsidP="00A14F6B">
      <w:pPr>
        <w:ind w:right="3054"/>
        <w:jc w:val="both"/>
        <w:rPr>
          <w:rFonts w:ascii="Segoe UI" w:eastAsiaTheme="minorHAnsi" w:hAnsi="Segoe UI" w:cs="Segoe UI"/>
          <w:color w:val="34383C"/>
          <w:sz w:val="19"/>
          <w:szCs w:val="19"/>
          <w:lang w:val="it-IT"/>
          <w14:ligatures w14:val="standardContextual"/>
        </w:rPr>
      </w:pPr>
    </w:p>
    <w:p w14:paraId="309FC7D3" w14:textId="77777777" w:rsidR="009937B8" w:rsidRDefault="009937B8" w:rsidP="00A14F6B">
      <w:pPr>
        <w:ind w:right="3054"/>
        <w:jc w:val="both"/>
        <w:rPr>
          <w:rFonts w:ascii="Segoe UI" w:eastAsiaTheme="minorHAnsi" w:hAnsi="Segoe UI" w:cs="Segoe UI"/>
          <w:color w:val="34383C"/>
          <w:sz w:val="19"/>
          <w:szCs w:val="19"/>
          <w:lang w:val="it-IT"/>
          <w14:ligatures w14:val="standardContextual"/>
        </w:rPr>
      </w:pPr>
    </w:p>
    <w:p w14:paraId="03AC487D" w14:textId="400DD518" w:rsidR="00C459BD" w:rsidRDefault="00A14F6B" w:rsidP="00212EAE">
      <w:pPr>
        <w:ind w:right="3054"/>
        <w:jc w:val="both"/>
        <w:rPr>
          <w:rFonts w:ascii="Segoe UI" w:eastAsiaTheme="minorHAnsi" w:hAnsi="Segoe UI" w:cs="Segoe UI"/>
          <w:b/>
          <w:bCs/>
          <w:color w:val="34383C"/>
          <w:sz w:val="19"/>
          <w:szCs w:val="19"/>
          <w:lang w:val="it-IT"/>
          <w14:ligatures w14:val="standardContextual"/>
        </w:rPr>
      </w:pPr>
      <w:r w:rsidRPr="00C459BD">
        <w:rPr>
          <w:rFonts w:ascii="Segoe UI" w:eastAsiaTheme="minorHAnsi" w:hAnsi="Segoe UI" w:cs="Segoe UI"/>
          <w:b/>
          <w:bCs/>
          <w:color w:val="34383C"/>
          <w:sz w:val="19"/>
          <w:szCs w:val="19"/>
          <w:lang w:val="it-IT"/>
          <w14:ligatures w14:val="standardContextual"/>
        </w:rPr>
        <w:t>LA TECNOLOGIA SEW-EURODRIVE</w:t>
      </w:r>
      <w:r>
        <w:rPr>
          <w:rFonts w:ascii="Segoe UI" w:eastAsiaTheme="minorHAnsi" w:hAnsi="Segoe UI" w:cs="Segoe UI"/>
          <w:b/>
          <w:bCs/>
          <w:color w:val="34383C"/>
          <w:sz w:val="19"/>
          <w:szCs w:val="19"/>
          <w:lang w:val="it-IT"/>
          <w14:ligatures w14:val="standardContextual"/>
        </w:rPr>
        <w:t xml:space="preserve"> PER L’AUTOMAZIONE DI MACCHINA</w:t>
      </w:r>
    </w:p>
    <w:p w14:paraId="61CB35BA" w14:textId="69C15E91" w:rsidR="00EC23F1" w:rsidRPr="00FE2041" w:rsidRDefault="00EC23F1" w:rsidP="00EC23F1">
      <w:pPr>
        <w:ind w:right="3054"/>
        <w:jc w:val="both"/>
        <w:rPr>
          <w:rFonts w:ascii="Segoe UI" w:eastAsiaTheme="minorHAnsi" w:hAnsi="Segoe UI" w:cs="Segoe UI"/>
          <w:color w:val="34383C"/>
          <w:sz w:val="19"/>
          <w:szCs w:val="19"/>
          <w:lang w:val="it-IT"/>
          <w14:ligatures w14:val="standardContextual"/>
        </w:rPr>
      </w:pPr>
      <w:r w:rsidRPr="00FE2041">
        <w:rPr>
          <w:rFonts w:ascii="Segoe UI" w:eastAsiaTheme="minorHAnsi" w:hAnsi="Segoe UI" w:cs="Segoe UI"/>
          <w:color w:val="34383C"/>
          <w:sz w:val="19"/>
          <w:szCs w:val="19"/>
          <w:lang w:val="it-IT"/>
          <w14:ligatures w14:val="standardContextual"/>
        </w:rPr>
        <w:t>Dalle fasi critiche di svolgimento e avvolgimento film fino alla movimentazione dinamica delle confezioni, la precisione è assic</w:t>
      </w:r>
      <w:r w:rsidR="00F35C3A">
        <w:rPr>
          <w:rFonts w:ascii="Segoe UI" w:eastAsiaTheme="minorHAnsi" w:hAnsi="Segoe UI" w:cs="Segoe UI"/>
          <w:color w:val="34383C"/>
          <w:sz w:val="19"/>
          <w:szCs w:val="19"/>
          <w:lang w:val="it-IT"/>
          <w14:ligatures w14:val="standardContextual"/>
        </w:rPr>
        <w:t>u</w:t>
      </w:r>
      <w:r w:rsidRPr="00FE2041">
        <w:rPr>
          <w:rFonts w:ascii="Segoe UI" w:eastAsiaTheme="minorHAnsi" w:hAnsi="Segoe UI" w:cs="Segoe UI"/>
          <w:color w:val="34383C"/>
          <w:sz w:val="19"/>
          <w:szCs w:val="19"/>
          <w:lang w:val="it-IT"/>
          <w14:ligatures w14:val="standardContextual"/>
        </w:rPr>
        <w:t xml:space="preserve">rata da un </w:t>
      </w:r>
      <w:r w:rsidRPr="00814E3F">
        <w:rPr>
          <w:rFonts w:ascii="Segoe UI" w:eastAsiaTheme="minorHAnsi" w:hAnsi="Segoe UI" w:cs="Segoe UI"/>
          <w:b/>
          <w:bCs/>
          <w:color w:val="34383C"/>
          <w:sz w:val="19"/>
          <w:szCs w:val="19"/>
          <w:lang w:val="it-IT"/>
          <w14:ligatures w14:val="standardContextual"/>
        </w:rPr>
        <w:t>mix tecnologico</w:t>
      </w:r>
      <w:r w:rsidRPr="00FE2041">
        <w:rPr>
          <w:rFonts w:ascii="Segoe UI" w:eastAsiaTheme="minorHAnsi" w:hAnsi="Segoe UI" w:cs="Segoe UI"/>
          <w:color w:val="34383C"/>
          <w:sz w:val="19"/>
          <w:szCs w:val="19"/>
          <w:lang w:val="it-IT"/>
          <w14:ligatures w14:val="standardContextual"/>
        </w:rPr>
        <w:t xml:space="preserve"> d'eccellenza:</w:t>
      </w:r>
    </w:p>
    <w:p w14:paraId="381BA222" w14:textId="0BF72589" w:rsidR="00814E3F" w:rsidRDefault="00EC23F1" w:rsidP="00EC23F1">
      <w:pPr>
        <w:pStyle w:val="Paragrafoelenco"/>
        <w:numPr>
          <w:ilvl w:val="0"/>
          <w:numId w:val="13"/>
        </w:numPr>
        <w:ind w:right="3054"/>
        <w:jc w:val="both"/>
        <w:rPr>
          <w:rFonts w:ascii="Segoe UI" w:hAnsi="Segoe UI" w:cs="Segoe UI"/>
          <w:color w:val="34383C"/>
          <w:sz w:val="19"/>
          <w:szCs w:val="19"/>
          <w:lang w:val="it-IT"/>
        </w:rPr>
      </w:pPr>
      <w:r w:rsidRPr="00814E3F">
        <w:rPr>
          <w:rFonts w:ascii="Segoe UI" w:hAnsi="Segoe UI" w:cs="Segoe UI"/>
          <w:b/>
          <w:bCs/>
          <w:color w:val="34383C"/>
          <w:sz w:val="19"/>
          <w:szCs w:val="19"/>
          <w:lang w:val="it-IT"/>
        </w:rPr>
        <w:t>Efficienza Energetica</w:t>
      </w:r>
      <w:r w:rsidRPr="00814E3F">
        <w:rPr>
          <w:rFonts w:ascii="Segoe UI" w:hAnsi="Segoe UI" w:cs="Segoe UI"/>
          <w:color w:val="34383C"/>
          <w:sz w:val="19"/>
          <w:szCs w:val="19"/>
          <w:lang w:val="it-IT"/>
        </w:rPr>
        <w:t xml:space="preserve">: </w:t>
      </w:r>
      <w:r w:rsidR="00F35C3A">
        <w:rPr>
          <w:rFonts w:ascii="Segoe UI" w:hAnsi="Segoe UI" w:cs="Segoe UI"/>
          <w:color w:val="34383C"/>
          <w:sz w:val="19"/>
          <w:szCs w:val="19"/>
          <w:lang w:val="it-IT"/>
        </w:rPr>
        <w:t>u</w:t>
      </w:r>
      <w:r w:rsidRPr="00814E3F">
        <w:rPr>
          <w:rFonts w:ascii="Segoe UI" w:hAnsi="Segoe UI" w:cs="Segoe UI"/>
          <w:color w:val="34383C"/>
          <w:sz w:val="19"/>
          <w:szCs w:val="19"/>
          <w:lang w:val="it-IT"/>
        </w:rPr>
        <w:t xml:space="preserve">nità di azionamento </w:t>
      </w:r>
      <w:hyperlink r:id="rId20" w:history="1">
        <w:r w:rsidRPr="005E753C">
          <w:rPr>
            <w:rStyle w:val="Collegamentoipertestuale"/>
            <w:rFonts w:ascii="Segoe UI" w:hAnsi="Segoe UI" w:cs="Segoe UI"/>
            <w:sz w:val="19"/>
            <w:szCs w:val="19"/>
            <w:lang w:val="it-IT"/>
          </w:rPr>
          <w:t>MOVIGEAR® performance</w:t>
        </w:r>
      </w:hyperlink>
      <w:r w:rsidRPr="00814E3F">
        <w:rPr>
          <w:rFonts w:ascii="Segoe UI" w:hAnsi="Segoe UI" w:cs="Segoe UI"/>
          <w:color w:val="34383C"/>
          <w:sz w:val="19"/>
          <w:szCs w:val="19"/>
          <w:lang w:val="it-IT"/>
        </w:rPr>
        <w:t xml:space="preserve"> (IE5) e sistema multiasse compatto </w:t>
      </w:r>
      <w:hyperlink r:id="rId21" w:history="1">
        <w:r w:rsidRPr="005E753C">
          <w:rPr>
            <w:rStyle w:val="Collegamentoipertestuale"/>
            <w:rFonts w:ascii="Segoe UI" w:hAnsi="Segoe UI" w:cs="Segoe UI"/>
            <w:sz w:val="19"/>
            <w:szCs w:val="19"/>
            <w:lang w:val="it-IT"/>
          </w:rPr>
          <w:t>MOVIDRIVE® modular</w:t>
        </w:r>
      </w:hyperlink>
      <w:r w:rsidR="00814E3F">
        <w:rPr>
          <w:rFonts w:ascii="Segoe UI" w:hAnsi="Segoe UI" w:cs="Segoe UI"/>
          <w:color w:val="34383C"/>
          <w:sz w:val="19"/>
          <w:szCs w:val="19"/>
          <w:lang w:val="it-IT"/>
        </w:rPr>
        <w:t>;</w:t>
      </w:r>
    </w:p>
    <w:p w14:paraId="282499C2" w14:textId="5B5E8CF1" w:rsidR="00814E3F" w:rsidRDefault="00EC23F1" w:rsidP="00EC23F1">
      <w:pPr>
        <w:pStyle w:val="Paragrafoelenco"/>
        <w:numPr>
          <w:ilvl w:val="0"/>
          <w:numId w:val="13"/>
        </w:numPr>
        <w:ind w:right="3054"/>
        <w:jc w:val="both"/>
        <w:rPr>
          <w:rFonts w:ascii="Segoe UI" w:hAnsi="Segoe UI" w:cs="Segoe UI"/>
          <w:color w:val="34383C"/>
          <w:sz w:val="19"/>
          <w:szCs w:val="19"/>
          <w:lang w:val="it-IT"/>
        </w:rPr>
      </w:pPr>
      <w:r w:rsidRPr="00814E3F">
        <w:rPr>
          <w:rFonts w:ascii="Segoe UI" w:hAnsi="Segoe UI" w:cs="Segoe UI"/>
          <w:b/>
          <w:bCs/>
          <w:color w:val="34383C"/>
          <w:sz w:val="19"/>
          <w:szCs w:val="19"/>
          <w:lang w:val="it-IT"/>
        </w:rPr>
        <w:t>Dinamismo</w:t>
      </w:r>
      <w:r w:rsidRPr="00814E3F">
        <w:rPr>
          <w:rFonts w:ascii="Segoe UI" w:hAnsi="Segoe UI" w:cs="Segoe UI"/>
          <w:color w:val="34383C"/>
          <w:sz w:val="19"/>
          <w:szCs w:val="19"/>
          <w:lang w:val="it-IT"/>
        </w:rPr>
        <w:t xml:space="preserve">: </w:t>
      </w:r>
      <w:hyperlink r:id="rId22" w:history="1">
        <w:r w:rsidRPr="005E753C">
          <w:rPr>
            <w:rStyle w:val="Collegamentoipertestuale"/>
            <w:rFonts w:ascii="Segoe UI" w:hAnsi="Segoe UI" w:cs="Segoe UI"/>
            <w:sz w:val="19"/>
            <w:szCs w:val="19"/>
            <w:lang w:val="it-IT"/>
          </w:rPr>
          <w:t>Servomotori sincroni CM3P...</w:t>
        </w:r>
      </w:hyperlink>
      <w:r w:rsidRPr="00814E3F">
        <w:rPr>
          <w:rFonts w:ascii="Segoe UI" w:hAnsi="Segoe UI" w:cs="Segoe UI"/>
          <w:color w:val="34383C"/>
          <w:sz w:val="19"/>
          <w:szCs w:val="19"/>
          <w:lang w:val="it-IT"/>
        </w:rPr>
        <w:t xml:space="preserve"> abbinati ai </w:t>
      </w:r>
      <w:proofErr w:type="spellStart"/>
      <w:r w:rsidRPr="00814E3F">
        <w:rPr>
          <w:rFonts w:ascii="Segoe UI" w:hAnsi="Segoe UI" w:cs="Segoe UI"/>
          <w:color w:val="34383C"/>
          <w:sz w:val="19"/>
          <w:szCs w:val="19"/>
          <w:lang w:val="it-IT"/>
        </w:rPr>
        <w:t>servoriduttori</w:t>
      </w:r>
      <w:proofErr w:type="spellEnd"/>
      <w:r w:rsidRPr="00814E3F">
        <w:rPr>
          <w:rFonts w:ascii="Segoe UI" w:hAnsi="Segoe UI" w:cs="Segoe UI"/>
          <w:color w:val="34383C"/>
          <w:sz w:val="19"/>
          <w:szCs w:val="19"/>
          <w:lang w:val="it-IT"/>
        </w:rPr>
        <w:t xml:space="preserve"> a gioco ridotto BS.F</w:t>
      </w:r>
      <w:r w:rsidR="00814E3F">
        <w:rPr>
          <w:rFonts w:ascii="Segoe UI" w:hAnsi="Segoe UI" w:cs="Segoe UI"/>
          <w:color w:val="34383C"/>
          <w:sz w:val="19"/>
          <w:szCs w:val="19"/>
          <w:lang w:val="it-IT"/>
        </w:rPr>
        <w:t>;</w:t>
      </w:r>
    </w:p>
    <w:p w14:paraId="7D4178C8" w14:textId="06446F94" w:rsidR="00EC23F1" w:rsidRPr="00814E3F" w:rsidRDefault="00EC23F1" w:rsidP="00EC23F1">
      <w:pPr>
        <w:pStyle w:val="Paragrafoelenco"/>
        <w:numPr>
          <w:ilvl w:val="0"/>
          <w:numId w:val="13"/>
        </w:numPr>
        <w:ind w:right="3054"/>
        <w:jc w:val="both"/>
        <w:rPr>
          <w:rFonts w:ascii="Segoe UI" w:hAnsi="Segoe UI" w:cs="Segoe UI"/>
          <w:color w:val="34383C"/>
          <w:sz w:val="19"/>
          <w:szCs w:val="19"/>
          <w:lang w:val="it-IT"/>
        </w:rPr>
      </w:pPr>
      <w:r w:rsidRPr="00814E3F">
        <w:rPr>
          <w:rFonts w:ascii="Segoe UI" w:hAnsi="Segoe UI" w:cs="Segoe UI"/>
          <w:b/>
          <w:bCs/>
          <w:color w:val="34383C"/>
          <w:sz w:val="19"/>
          <w:szCs w:val="19"/>
          <w:lang w:val="it-IT"/>
        </w:rPr>
        <w:t>Intelligenza Centrale</w:t>
      </w:r>
      <w:r w:rsidRPr="00814E3F">
        <w:rPr>
          <w:rFonts w:ascii="Segoe UI" w:hAnsi="Segoe UI" w:cs="Segoe UI"/>
          <w:color w:val="34383C"/>
          <w:sz w:val="19"/>
          <w:szCs w:val="19"/>
          <w:lang w:val="it-IT"/>
        </w:rPr>
        <w:t xml:space="preserve">: </w:t>
      </w:r>
      <w:r w:rsidR="00F35C3A">
        <w:rPr>
          <w:rFonts w:ascii="Segoe UI" w:hAnsi="Segoe UI" w:cs="Segoe UI"/>
          <w:color w:val="34383C"/>
          <w:sz w:val="19"/>
          <w:szCs w:val="19"/>
          <w:lang w:val="it-IT"/>
        </w:rPr>
        <w:t>il</w:t>
      </w:r>
      <w:r w:rsidRPr="00814E3F">
        <w:rPr>
          <w:rFonts w:ascii="Segoe UI" w:hAnsi="Segoe UI" w:cs="Segoe UI"/>
          <w:color w:val="34383C"/>
          <w:sz w:val="19"/>
          <w:szCs w:val="19"/>
          <w:lang w:val="it-IT"/>
        </w:rPr>
        <w:t xml:space="preserve"> </w:t>
      </w:r>
      <w:hyperlink r:id="rId23" w:history="1">
        <w:r w:rsidRPr="005E753C">
          <w:rPr>
            <w:rStyle w:val="Collegamentoipertestuale"/>
            <w:rFonts w:ascii="Segoe UI" w:hAnsi="Segoe UI" w:cs="Segoe UI"/>
            <w:sz w:val="19"/>
            <w:szCs w:val="19"/>
            <w:lang w:val="it-IT"/>
          </w:rPr>
          <w:t>controllore MOVI-C® UHX</w:t>
        </w:r>
      </w:hyperlink>
      <w:r w:rsidRPr="00814E3F">
        <w:rPr>
          <w:rFonts w:ascii="Segoe UI" w:hAnsi="Segoe UI" w:cs="Segoe UI"/>
          <w:color w:val="34383C"/>
          <w:sz w:val="19"/>
          <w:szCs w:val="19"/>
          <w:lang w:val="it-IT"/>
        </w:rPr>
        <w:t>, che governa l'intero ecosistema con la massima affidabilità.</w:t>
      </w:r>
    </w:p>
    <w:p w14:paraId="65563F79" w14:textId="77777777" w:rsidR="00EC23F1" w:rsidRPr="001926A8" w:rsidRDefault="00EC23F1" w:rsidP="00212EAE">
      <w:pPr>
        <w:ind w:right="3054"/>
        <w:jc w:val="both"/>
        <w:rPr>
          <w:rFonts w:ascii="Segoe UI" w:eastAsiaTheme="minorHAnsi" w:hAnsi="Segoe UI" w:cs="Segoe UI"/>
          <w:color w:val="34383C"/>
          <w:sz w:val="19"/>
          <w:szCs w:val="19"/>
          <w:lang w:val="it-IT"/>
          <w14:ligatures w14:val="standardContextual"/>
        </w:rPr>
      </w:pPr>
    </w:p>
    <w:p w14:paraId="324C88A9" w14:textId="77777777" w:rsidR="00814E3F" w:rsidRDefault="001926A8" w:rsidP="001926A8">
      <w:pPr>
        <w:pStyle w:val="FlietextHelveticaNowTextRegular9"/>
        <w:ind w:right="3054"/>
        <w:jc w:val="both"/>
        <w:rPr>
          <w:rFonts w:ascii="Segoe UI" w:hAnsi="Segoe UI" w:cs="Segoe UI"/>
          <w:color w:val="34383C"/>
          <w:lang w:val="it-IT"/>
        </w:rPr>
      </w:pPr>
      <w:r w:rsidRPr="001926A8">
        <w:rPr>
          <w:rFonts w:ascii="Segoe UI" w:hAnsi="Segoe UI" w:cs="Segoe UI"/>
          <w:color w:val="34383C"/>
          <w:lang w:val="it-IT"/>
        </w:rPr>
        <w:t xml:space="preserve">Al centro dell’automazione si trova il </w:t>
      </w:r>
      <w:hyperlink r:id="rId24" w:history="1">
        <w:r w:rsidRPr="00814E3F">
          <w:rPr>
            <w:rStyle w:val="Collegamentoipertestuale"/>
            <w:rFonts w:ascii="Segoe UI" w:hAnsi="Segoe UI" w:cs="Segoe UI"/>
            <w:b/>
            <w:bCs/>
            <w:lang w:val="it-IT"/>
          </w:rPr>
          <w:t>sistema modulare MOVI-C®</w:t>
        </w:r>
      </w:hyperlink>
      <w:r w:rsidRPr="001926A8">
        <w:rPr>
          <w:rFonts w:ascii="Segoe UI" w:hAnsi="Segoe UI" w:cs="Segoe UI"/>
          <w:color w:val="34383C"/>
          <w:lang w:val="it-IT"/>
        </w:rPr>
        <w:t xml:space="preserve"> di SEW-EURODRIVE , una piattaforma integrata che controlla con precisione tutti gli azionamenti e garantisce la massima flessibilità con un consumo energetico minimo. </w:t>
      </w:r>
    </w:p>
    <w:p w14:paraId="176EE400" w14:textId="77777777" w:rsidR="00814E3F" w:rsidRDefault="00814E3F" w:rsidP="001926A8">
      <w:pPr>
        <w:pStyle w:val="FlietextHelveticaNowTextRegular9"/>
        <w:ind w:right="3054"/>
        <w:jc w:val="both"/>
        <w:rPr>
          <w:rFonts w:ascii="Segoe UI" w:hAnsi="Segoe UI" w:cs="Segoe UI"/>
          <w:color w:val="34383C"/>
          <w:lang w:val="it-IT"/>
        </w:rPr>
      </w:pPr>
    </w:p>
    <w:p w14:paraId="2EED5D5D" w14:textId="61F614FC" w:rsidR="00BB6185" w:rsidRPr="006F165E" w:rsidRDefault="00BB6185" w:rsidP="00BB6185">
      <w:pPr>
        <w:pStyle w:val="FlietextHelveticaNowTextRegular9"/>
        <w:ind w:right="3054"/>
        <w:jc w:val="both"/>
        <w:rPr>
          <w:rFonts w:ascii="Segoe UI" w:hAnsi="Segoe UI" w:cs="Segoe UI"/>
          <w:color w:val="34383C"/>
          <w:lang w:val="it-IT"/>
        </w:rPr>
      </w:pPr>
      <w:r w:rsidRPr="006F165E">
        <w:rPr>
          <w:rFonts w:ascii="Segoe UI" w:hAnsi="Segoe UI" w:cs="Segoe UI"/>
          <w:color w:val="34383C"/>
          <w:lang w:val="it-IT"/>
        </w:rPr>
        <w:t xml:space="preserve">La piattaforma gira a bordo del potente </w:t>
      </w:r>
      <w:r w:rsidRPr="006F165E">
        <w:rPr>
          <w:rFonts w:ascii="Segoe UI" w:hAnsi="Segoe UI" w:cs="Segoe UI"/>
          <w:b/>
          <w:bCs/>
          <w:color w:val="34383C"/>
          <w:lang w:val="it-IT"/>
        </w:rPr>
        <w:t xml:space="preserve">IPC </w:t>
      </w:r>
      <w:hyperlink r:id="rId25" w:history="1">
        <w:r w:rsidR="00842C8D" w:rsidRPr="00842C8D">
          <w:rPr>
            <w:rStyle w:val="Collegamentoipertestuale"/>
            <w:rFonts w:ascii="Segoe UI" w:hAnsi="Segoe UI" w:cs="Segoe UI"/>
            <w:b/>
            <w:bCs/>
            <w:lang w:val="it-IT"/>
          </w:rPr>
          <w:t xml:space="preserve">UHX86A </w:t>
        </w:r>
      </w:hyperlink>
      <w:r w:rsidRPr="006F165E">
        <w:rPr>
          <w:rFonts w:ascii="Segoe UI" w:hAnsi="Segoe UI" w:cs="Segoe UI"/>
          <w:color w:val="34383C"/>
          <w:lang w:val="it-IT"/>
        </w:rPr>
        <w:t xml:space="preserve">e ridefinisce i paradigmi industriali attraverso una totale indipendenza dall’hardware. </w:t>
      </w:r>
    </w:p>
    <w:p w14:paraId="63238A61" w14:textId="2118B647" w:rsidR="00BB6185" w:rsidRPr="006F165E" w:rsidRDefault="00BB6185" w:rsidP="00BB6185">
      <w:pPr>
        <w:pStyle w:val="FlietextHelveticaNowTextRegular9"/>
        <w:ind w:right="3054"/>
        <w:jc w:val="both"/>
        <w:rPr>
          <w:rFonts w:ascii="Segoe UI" w:hAnsi="Segoe UI" w:cs="Segoe UI"/>
          <w:color w:val="34383C"/>
          <w:lang w:val="it-IT"/>
        </w:rPr>
      </w:pPr>
      <w:r w:rsidRPr="006F165E">
        <w:rPr>
          <w:rFonts w:ascii="Segoe UI" w:hAnsi="Segoe UI" w:cs="Segoe UI"/>
          <w:color w:val="34383C"/>
          <w:lang w:val="it-IT"/>
        </w:rPr>
        <w:t xml:space="preserve">Il quadro elettrico è stato ottimizzato con una logica di automazione modulare: l'adozione degli assi </w:t>
      </w:r>
      <w:hyperlink r:id="rId26" w:history="1">
        <w:r w:rsidRPr="006F165E">
          <w:rPr>
            <w:rStyle w:val="Collegamentoipertestuale"/>
            <w:rFonts w:ascii="Segoe UI" w:hAnsi="Segoe UI" w:cs="Segoe UI"/>
            <w:b/>
            <w:bCs/>
            <w:lang w:val="it-IT"/>
          </w:rPr>
          <w:t>MOVIDRIVE® modular</w:t>
        </w:r>
        <w:r w:rsidRPr="006F165E">
          <w:rPr>
            <w:rStyle w:val="Collegamentoipertestuale"/>
            <w:rFonts w:ascii="Segoe UI" w:hAnsi="Segoe UI" w:cs="Segoe UI"/>
            <w:lang w:val="it-IT"/>
          </w:rPr>
          <w:t xml:space="preserve"> </w:t>
        </w:r>
      </w:hyperlink>
      <w:r w:rsidRPr="006F165E">
        <w:rPr>
          <w:rFonts w:ascii="Segoe UI" w:hAnsi="Segoe UI" w:cs="Segoe UI"/>
          <w:color w:val="34383C"/>
          <w:lang w:val="it-IT"/>
        </w:rPr>
        <w:t xml:space="preserve">permette di ridurre drasticamente gli ingombri, grazie a moduli bi-asse capaci di gestire due motori con un singolo driver. La movimentazione dei trasporti è invece affidata ai sistemi </w:t>
      </w:r>
      <w:hyperlink r:id="rId27" w:history="1">
        <w:r w:rsidRPr="006F165E">
          <w:rPr>
            <w:rStyle w:val="Collegamentoipertestuale"/>
            <w:rFonts w:ascii="Segoe UI" w:hAnsi="Segoe UI" w:cs="Segoe UI"/>
            <w:b/>
            <w:bCs/>
            <w:lang w:val="it-IT"/>
          </w:rPr>
          <w:t>MOVIGEAR® performance</w:t>
        </w:r>
      </w:hyperlink>
      <w:r w:rsidRPr="006F165E">
        <w:rPr>
          <w:rFonts w:ascii="Segoe UI" w:hAnsi="Segoe UI" w:cs="Segoe UI"/>
          <w:color w:val="34383C"/>
          <w:lang w:val="it-IT"/>
        </w:rPr>
        <w:t xml:space="preserve"> in modalità </w:t>
      </w:r>
      <w:proofErr w:type="spellStart"/>
      <w:r w:rsidRPr="006F165E">
        <w:rPr>
          <w:rFonts w:ascii="Segoe UI" w:hAnsi="Segoe UI" w:cs="Segoe UI"/>
          <w:color w:val="34383C"/>
          <w:lang w:val="it-IT"/>
        </w:rPr>
        <w:t>CiA</w:t>
      </w:r>
      <w:proofErr w:type="spellEnd"/>
      <w:r w:rsidRPr="006F165E">
        <w:rPr>
          <w:rFonts w:ascii="Segoe UI" w:hAnsi="Segoe UI" w:cs="Segoe UI"/>
          <w:color w:val="34383C"/>
          <w:lang w:val="it-IT"/>
        </w:rPr>
        <w:t xml:space="preserve"> 402, che grazie alla classe di efficienza </w:t>
      </w:r>
      <w:r w:rsidRPr="006F165E">
        <w:rPr>
          <w:rFonts w:ascii="Segoe UI" w:hAnsi="Segoe UI" w:cs="Segoe UI"/>
          <w:b/>
          <w:bCs/>
          <w:color w:val="34383C"/>
          <w:lang w:val="it-IT"/>
        </w:rPr>
        <w:t>IE5</w:t>
      </w:r>
      <w:r w:rsidRPr="006F165E">
        <w:rPr>
          <w:rFonts w:ascii="Segoe UI" w:hAnsi="Segoe UI" w:cs="Segoe UI"/>
          <w:color w:val="34383C"/>
          <w:lang w:val="it-IT"/>
        </w:rPr>
        <w:t xml:space="preserve"> portano la macchina ai massimi livelli di sostenibilità energetica. La sicurezza di linea è centralizzata tramite la centralina </w:t>
      </w:r>
      <w:r w:rsidRPr="006F165E">
        <w:rPr>
          <w:rFonts w:ascii="Segoe UI" w:hAnsi="Segoe UI" w:cs="Segoe UI"/>
          <w:b/>
          <w:bCs/>
          <w:color w:val="34383C"/>
          <w:lang w:val="it-IT"/>
        </w:rPr>
        <w:t>SCU (</w:t>
      </w:r>
      <w:proofErr w:type="spellStart"/>
      <w:r w:rsidRPr="006F165E">
        <w:rPr>
          <w:rFonts w:ascii="Segoe UI" w:hAnsi="Segoe UI" w:cs="Segoe UI"/>
          <w:b/>
          <w:bCs/>
          <w:color w:val="34383C"/>
          <w:lang w:val="it-IT"/>
        </w:rPr>
        <w:t>Safety</w:t>
      </w:r>
      <w:proofErr w:type="spellEnd"/>
      <w:r w:rsidRPr="006F165E">
        <w:rPr>
          <w:rFonts w:ascii="Segoe UI" w:hAnsi="Segoe UI" w:cs="Segoe UI"/>
          <w:b/>
          <w:bCs/>
          <w:color w:val="34383C"/>
          <w:lang w:val="it-IT"/>
        </w:rPr>
        <w:t xml:space="preserve"> Controller)</w:t>
      </w:r>
      <w:r w:rsidRPr="006F165E">
        <w:rPr>
          <w:rFonts w:ascii="Segoe UI" w:hAnsi="Segoe UI" w:cs="Segoe UI"/>
          <w:color w:val="34383C"/>
          <w:lang w:val="it-IT"/>
        </w:rPr>
        <w:t xml:space="preserve">, mentre l’interfaccia uomo-macchina è gestita dal web panel </w:t>
      </w:r>
      <w:r w:rsidRPr="006F165E">
        <w:rPr>
          <w:rFonts w:ascii="Segoe UI" w:hAnsi="Segoe UI" w:cs="Segoe UI"/>
          <w:b/>
          <w:bCs/>
          <w:color w:val="34383C"/>
          <w:lang w:val="it-IT"/>
        </w:rPr>
        <w:t>WOP di SEW-EURODRIVE</w:t>
      </w:r>
      <w:r w:rsidRPr="006F165E">
        <w:rPr>
          <w:rFonts w:ascii="Segoe UI" w:hAnsi="Segoe UI" w:cs="Segoe UI"/>
          <w:color w:val="34383C"/>
          <w:lang w:val="it-IT"/>
        </w:rPr>
        <w:t>.</w:t>
      </w:r>
    </w:p>
    <w:p w14:paraId="2CF91A8E" w14:textId="77777777" w:rsidR="00BB6185" w:rsidRPr="006F165E" w:rsidRDefault="00BB6185" w:rsidP="00BB6185">
      <w:pPr>
        <w:pStyle w:val="FlietextHelveticaNowTextRegular9"/>
        <w:ind w:right="3054"/>
        <w:jc w:val="both"/>
        <w:rPr>
          <w:rFonts w:ascii="Segoe UI" w:hAnsi="Segoe UI" w:cs="Segoe UI"/>
          <w:color w:val="34383C"/>
          <w:lang w:val="it-IT"/>
        </w:rPr>
      </w:pPr>
    </w:p>
    <w:p w14:paraId="6580A405" w14:textId="77777777" w:rsidR="00BB6185" w:rsidRPr="006F165E" w:rsidRDefault="00BB6185" w:rsidP="00BB6185">
      <w:pPr>
        <w:pStyle w:val="FlietextHelveticaNowTextRegular9"/>
        <w:ind w:right="3054"/>
        <w:jc w:val="both"/>
        <w:rPr>
          <w:rFonts w:ascii="Segoe UI" w:hAnsi="Segoe UI" w:cs="Segoe UI"/>
          <w:color w:val="34383C"/>
          <w:lang w:val="it-IT"/>
        </w:rPr>
      </w:pPr>
      <w:r w:rsidRPr="006F165E">
        <w:rPr>
          <w:rFonts w:ascii="Segoe UI" w:hAnsi="Segoe UI" w:cs="Segoe UI"/>
          <w:color w:val="34383C"/>
          <w:lang w:val="it-IT"/>
        </w:rPr>
        <w:t>All'interno dell'applicazione, dieci azionamenti lavorano in modo altamente sincronizzato. Il loro coordinamento perfetto è supportato da potenti moduli software che rendono intuitiva la configurazione anche delle sequenze di movimento più complesse. Questa architettura non solo consente un’integrazione scalabile su diversi concept di macchina, ma riduce l’hardware necessario grazie a una tecnologia di quadro compatta e a un sistema di buffer energetico intelligente.</w:t>
      </w:r>
    </w:p>
    <w:p w14:paraId="2489D5C6" w14:textId="77777777" w:rsidR="00BB6185" w:rsidRPr="006F165E" w:rsidRDefault="00BB6185" w:rsidP="00BB6185">
      <w:pPr>
        <w:pStyle w:val="FlietextHelveticaNowTextRegular9"/>
        <w:ind w:right="3054"/>
        <w:jc w:val="both"/>
        <w:rPr>
          <w:rFonts w:ascii="Segoe UI" w:hAnsi="Segoe UI" w:cs="Segoe UI"/>
          <w:color w:val="34383C"/>
          <w:lang w:val="it-IT"/>
        </w:rPr>
      </w:pPr>
    </w:p>
    <w:p w14:paraId="13214C87" w14:textId="4C158D78" w:rsidR="00BB6185" w:rsidRPr="006F165E" w:rsidRDefault="00BB6185" w:rsidP="00BB6185">
      <w:pPr>
        <w:pStyle w:val="FlietextHelveticaNowTextRegular9"/>
        <w:ind w:right="3054"/>
        <w:jc w:val="both"/>
        <w:rPr>
          <w:rFonts w:ascii="Segoe UI" w:hAnsi="Segoe UI" w:cs="Segoe UI"/>
          <w:color w:val="34383C"/>
          <w:lang w:val="it-IT"/>
        </w:rPr>
      </w:pPr>
      <w:r w:rsidRPr="006F165E">
        <w:rPr>
          <w:rFonts w:ascii="Segoe UI" w:hAnsi="Segoe UI" w:cs="Segoe UI"/>
          <w:color w:val="34383C"/>
          <w:lang w:val="it-IT"/>
        </w:rPr>
        <w:t xml:space="preserve">Dalla fase di concept fino alla messa in servizio, SEW-EURODRIVE ha accompagnato il progetto con una competenza ingegneristica completa. Sul campo, la tecnologia di azionamento assume funzioni chiave del processo </w:t>
      </w:r>
      <w:r w:rsidR="0087766E" w:rsidRPr="006F165E">
        <w:rPr>
          <w:rFonts w:ascii="Segoe UI" w:hAnsi="Segoe UI" w:cs="Segoe UI"/>
          <w:color w:val="34383C"/>
          <w:lang w:val="it-IT"/>
        </w:rPr>
        <w:t>S</w:t>
      </w:r>
      <w:r w:rsidR="008151B3">
        <w:rPr>
          <w:rFonts w:ascii="Segoe UI" w:hAnsi="Segoe UI" w:cs="Segoe UI"/>
          <w:color w:val="34383C"/>
          <w:lang w:val="it-IT"/>
        </w:rPr>
        <w:t>idel</w:t>
      </w:r>
      <w:r w:rsidRPr="006F165E">
        <w:rPr>
          <w:rFonts w:ascii="Segoe UI" w:hAnsi="Segoe UI" w:cs="Segoe UI"/>
          <w:color w:val="34383C"/>
          <w:lang w:val="it-IT"/>
        </w:rPr>
        <w:t>, come l’avvolgimento dei colli, lo svolgimento del film, la movimentazione dei multipack e il trasferimento fluido ai processi successivi.</w:t>
      </w:r>
    </w:p>
    <w:p w14:paraId="4DD1614B" w14:textId="77777777" w:rsidR="001926A8" w:rsidRDefault="001926A8" w:rsidP="00771C60">
      <w:pPr>
        <w:pStyle w:val="FlietextHelveticaNowTextRegular9"/>
        <w:ind w:right="3054"/>
        <w:jc w:val="both"/>
        <w:rPr>
          <w:rFonts w:ascii="Segoe UI" w:hAnsi="Segoe UI" w:cs="Segoe UI"/>
          <w:b/>
          <w:bCs/>
          <w:color w:val="34383C"/>
          <w:sz w:val="16"/>
          <w:szCs w:val="16"/>
          <w:lang w:val="it-IT"/>
        </w:rPr>
      </w:pPr>
    </w:p>
    <w:p w14:paraId="1628000B" w14:textId="77777777" w:rsidR="001926A8" w:rsidRPr="00C0365D" w:rsidRDefault="001926A8" w:rsidP="00771C60">
      <w:pPr>
        <w:pStyle w:val="FlietextHelveticaNowTextRegular9"/>
        <w:ind w:right="3054"/>
        <w:jc w:val="both"/>
        <w:rPr>
          <w:rFonts w:ascii="Segoe UI" w:hAnsi="Segoe UI" w:cs="Segoe UI"/>
          <w:b/>
          <w:bCs/>
          <w:color w:val="34383C"/>
          <w:sz w:val="16"/>
          <w:szCs w:val="16"/>
          <w:lang w:val="it-IT"/>
        </w:rPr>
      </w:pPr>
    </w:p>
    <w:p w14:paraId="5750FA8E" w14:textId="77777777" w:rsidR="00C0365D" w:rsidRDefault="00C0365D" w:rsidP="00771C60">
      <w:pPr>
        <w:pStyle w:val="FlietextHelveticaNowTextRegular9"/>
        <w:ind w:right="3054"/>
        <w:jc w:val="both"/>
        <w:rPr>
          <w:rFonts w:ascii="Segoe UI" w:hAnsi="Segoe UI" w:cs="Segoe UI"/>
          <w:b/>
          <w:bCs/>
          <w:color w:val="34383C"/>
          <w:sz w:val="16"/>
          <w:szCs w:val="16"/>
          <w:lang w:val="it-IT"/>
        </w:rPr>
      </w:pPr>
    </w:p>
    <w:p w14:paraId="7AD881E1" w14:textId="16817CA0" w:rsidR="00446D2A" w:rsidRPr="00C0365D" w:rsidRDefault="00446D2A" w:rsidP="00771C60">
      <w:pPr>
        <w:pStyle w:val="FlietextHelveticaNowTextRegular9"/>
        <w:ind w:right="3054"/>
        <w:jc w:val="both"/>
        <w:rPr>
          <w:rFonts w:ascii="Segoe UI" w:hAnsi="Segoe UI" w:cs="Segoe UI"/>
          <w:b/>
          <w:bCs/>
          <w:color w:val="34383C"/>
          <w:sz w:val="16"/>
          <w:szCs w:val="16"/>
          <w:lang w:val="it-IT"/>
        </w:rPr>
      </w:pPr>
      <w:r w:rsidRPr="00C0365D">
        <w:rPr>
          <w:rFonts w:ascii="Segoe UI" w:hAnsi="Segoe UI" w:cs="Segoe UI"/>
          <w:b/>
          <w:bCs/>
          <w:color w:val="34383C"/>
          <w:sz w:val="16"/>
          <w:szCs w:val="16"/>
          <w:lang w:val="it-IT"/>
        </w:rPr>
        <w:t>SEW-EURODRIVE</w:t>
      </w:r>
    </w:p>
    <w:p w14:paraId="303E1297" w14:textId="281E9C0A" w:rsidR="005E0F39" w:rsidRPr="00C0365D" w:rsidRDefault="005E0F39" w:rsidP="00771C60">
      <w:pPr>
        <w:pStyle w:val="FlietextHelveticaNowTextRegular9"/>
        <w:ind w:right="3054"/>
        <w:jc w:val="both"/>
        <w:rPr>
          <w:rFonts w:ascii="Segoe UI" w:hAnsi="Segoe UI" w:cs="Segoe UI"/>
          <w:bCs/>
          <w:color w:val="34383C"/>
          <w:sz w:val="16"/>
          <w:szCs w:val="16"/>
          <w:lang w:val="it-IT"/>
        </w:rPr>
      </w:pPr>
      <w:r w:rsidRPr="00C0365D">
        <w:rPr>
          <w:rFonts w:ascii="Segoe UI" w:hAnsi="Segoe UI" w:cs="Segoe UI"/>
          <w:bCs/>
          <w:color w:val="34383C"/>
          <w:sz w:val="16"/>
          <w:szCs w:val="16"/>
          <w:lang w:val="it-IT"/>
        </w:rPr>
        <w:t xml:space="preserve">SEW-EURODRIVE è una multinazionale tedesca a carattere familiare, con headquarter a </w:t>
      </w:r>
      <w:proofErr w:type="spellStart"/>
      <w:r w:rsidRPr="00C0365D">
        <w:rPr>
          <w:rFonts w:ascii="Segoe UI" w:hAnsi="Segoe UI" w:cs="Segoe UI"/>
          <w:bCs/>
          <w:color w:val="34383C"/>
          <w:sz w:val="16"/>
          <w:szCs w:val="16"/>
          <w:lang w:val="it-IT"/>
        </w:rPr>
        <w:t>Bruchsal</w:t>
      </w:r>
      <w:proofErr w:type="spellEnd"/>
      <w:r w:rsidRPr="00C0365D">
        <w:rPr>
          <w:rFonts w:ascii="Segoe UI" w:hAnsi="Segoe UI" w:cs="Segoe UI"/>
          <w:bCs/>
          <w:color w:val="34383C"/>
          <w:sz w:val="16"/>
          <w:szCs w:val="16"/>
          <w:lang w:val="it-IT"/>
        </w:rPr>
        <w:t xml:space="preserve">, specializzata nella produzione e commercializzazione di prodotti e sistemi per l’automazione industriale, logistica e di processo. Oggi SEW-EURODRIVE conta </w:t>
      </w:r>
      <w:r w:rsidR="00F66771" w:rsidRPr="00C0365D">
        <w:rPr>
          <w:rFonts w:ascii="Segoe UI" w:hAnsi="Segoe UI" w:cs="Segoe UI"/>
          <w:bCs/>
          <w:color w:val="34383C"/>
          <w:sz w:val="16"/>
          <w:szCs w:val="16"/>
          <w:lang w:val="it-IT"/>
        </w:rPr>
        <w:t>oltre</w:t>
      </w:r>
      <w:r w:rsidRPr="00C0365D">
        <w:rPr>
          <w:rFonts w:ascii="Segoe UI" w:hAnsi="Segoe UI" w:cs="Segoe UI"/>
          <w:bCs/>
          <w:color w:val="34383C"/>
          <w:sz w:val="16"/>
          <w:szCs w:val="16"/>
          <w:lang w:val="it-IT"/>
        </w:rPr>
        <w:t xml:space="preserve"> 22.000 dipendenti, 1</w:t>
      </w:r>
      <w:r w:rsidR="00F66771" w:rsidRPr="00C0365D">
        <w:rPr>
          <w:rFonts w:ascii="Segoe UI" w:hAnsi="Segoe UI" w:cs="Segoe UI"/>
          <w:bCs/>
          <w:color w:val="34383C"/>
          <w:sz w:val="16"/>
          <w:szCs w:val="16"/>
          <w:lang w:val="it-IT"/>
        </w:rPr>
        <w:t>8</w:t>
      </w:r>
      <w:r w:rsidRPr="00C0365D">
        <w:rPr>
          <w:rFonts w:ascii="Segoe UI" w:hAnsi="Segoe UI" w:cs="Segoe UI"/>
          <w:bCs/>
          <w:color w:val="34383C"/>
          <w:sz w:val="16"/>
          <w:szCs w:val="16"/>
          <w:lang w:val="it-IT"/>
        </w:rPr>
        <w:t xml:space="preserve"> stabilimenti di produzione e 92 Drive Technology Center (DTC) in 57 paesi. Flessibilità, spirito di collaborazione, trasparenza ed eticità guidano l’attività di SEW-EURODRIVE, che dal 1931 contribuisce alla qualità della vita e alla conservazione delle risorse energetiche sviluppando nuove competenze, soluzioni sostenibili e tecnologie innovative e affidabili che possano garantire un successo duraturo ai propri clienti.</w:t>
      </w:r>
    </w:p>
    <w:p w14:paraId="585C0631" w14:textId="77777777" w:rsidR="005E0F39" w:rsidRPr="00C0365D" w:rsidRDefault="005E0F39" w:rsidP="00771C60">
      <w:pPr>
        <w:pStyle w:val="FlietextHelveticaNowTextRegular9"/>
        <w:ind w:right="3054"/>
        <w:jc w:val="both"/>
        <w:rPr>
          <w:rFonts w:ascii="Segoe UI" w:hAnsi="Segoe UI" w:cs="Segoe UI"/>
          <w:bCs/>
          <w:color w:val="34383C"/>
          <w:sz w:val="16"/>
          <w:szCs w:val="16"/>
          <w:lang w:val="it-IT"/>
        </w:rPr>
      </w:pPr>
      <w:r w:rsidRPr="00C0365D">
        <w:rPr>
          <w:rFonts w:ascii="Segoe UI" w:hAnsi="Segoe UI" w:cs="Segoe UI"/>
          <w:bCs/>
          <w:color w:val="34383C"/>
          <w:sz w:val="16"/>
          <w:szCs w:val="16"/>
          <w:lang w:val="it-IT"/>
        </w:rPr>
        <w:lastRenderedPageBreak/>
        <w:t xml:space="preserve">In Italia la multinazionale è presente dal 1968 con il Drive Technology Center di Solaro, vicino a Milano, dove sono situati gli uffici direzionali, le Operations e i Customer Services. I Drive Center di Torino, Milano, Bologna, Verona, Caserta e il Sales Office di Pescara assicurano una presenza capillare sul territorio nazionale, fedeli al motto aziendale “Think global, act </w:t>
      </w:r>
      <w:proofErr w:type="spellStart"/>
      <w:r w:rsidRPr="00C0365D">
        <w:rPr>
          <w:rFonts w:ascii="Segoe UI" w:hAnsi="Segoe UI" w:cs="Segoe UI"/>
          <w:bCs/>
          <w:color w:val="34383C"/>
          <w:sz w:val="16"/>
          <w:szCs w:val="16"/>
          <w:lang w:val="it-IT"/>
        </w:rPr>
        <w:t>local</w:t>
      </w:r>
      <w:proofErr w:type="spellEnd"/>
      <w:r w:rsidRPr="00C0365D">
        <w:rPr>
          <w:rFonts w:ascii="Segoe UI" w:hAnsi="Segoe UI" w:cs="Segoe UI"/>
          <w:bCs/>
          <w:color w:val="34383C"/>
          <w:sz w:val="16"/>
          <w:szCs w:val="16"/>
          <w:lang w:val="it-IT"/>
        </w:rPr>
        <w:t>”.</w:t>
      </w:r>
    </w:p>
    <w:p w14:paraId="3B1C40E6" w14:textId="7DD6655D" w:rsidR="00F4624C" w:rsidRDefault="005E0F39" w:rsidP="00771C60">
      <w:pPr>
        <w:pStyle w:val="FlietextHelveticaNowTextRegular9"/>
        <w:ind w:right="3054"/>
        <w:jc w:val="both"/>
        <w:rPr>
          <w:rFonts w:ascii="Segoe UI" w:hAnsi="Segoe UI" w:cs="Segoe UI"/>
          <w:bCs/>
          <w:color w:val="34383C"/>
          <w:sz w:val="16"/>
          <w:szCs w:val="16"/>
          <w:lang w:val="it-IT"/>
        </w:rPr>
      </w:pPr>
      <w:r w:rsidRPr="00C0365D">
        <w:rPr>
          <w:rFonts w:ascii="Segoe UI" w:hAnsi="Segoe UI" w:cs="Segoe UI"/>
          <w:bCs/>
          <w:color w:val="34383C"/>
          <w:sz w:val="16"/>
          <w:szCs w:val="16"/>
          <w:lang w:val="it-IT"/>
        </w:rPr>
        <w:t>SEW-EURODRIVE Italia è impegnata non solo nello sviluppo di soluzioni tecnologiche per l’automazione industriale, logistica e di processo per i principali settori industriali, ma anche nel creare un contesto creativo, di fiducia e di crescita delle persone per contribuire ad uno sviluppo sostenibile del contesto sociale, in linea con i valori etici essenziali e i principi chiave di SEW-EURODRIVE.</w:t>
      </w:r>
    </w:p>
    <w:p w14:paraId="27196F6F" w14:textId="77777777" w:rsidR="00A14F6B" w:rsidRDefault="00A14F6B" w:rsidP="00771C60">
      <w:pPr>
        <w:pStyle w:val="FlietextHelveticaNowTextRegular9"/>
        <w:ind w:right="3054"/>
        <w:jc w:val="both"/>
        <w:rPr>
          <w:rFonts w:ascii="Segoe UI" w:hAnsi="Segoe UI" w:cs="Segoe UI"/>
          <w:bCs/>
          <w:color w:val="34383C"/>
          <w:sz w:val="16"/>
          <w:szCs w:val="16"/>
          <w:lang w:val="it-IT"/>
        </w:rPr>
      </w:pPr>
    </w:p>
    <w:p w14:paraId="0CE84E2E" w14:textId="77777777" w:rsidR="00A14F6B" w:rsidRDefault="00A14F6B" w:rsidP="00771C60">
      <w:pPr>
        <w:pStyle w:val="FlietextHelveticaNowTextRegular9"/>
        <w:ind w:right="3054"/>
        <w:jc w:val="both"/>
        <w:rPr>
          <w:rFonts w:ascii="Segoe UI" w:hAnsi="Segoe UI" w:cs="Segoe UI"/>
          <w:bCs/>
          <w:color w:val="34383C"/>
          <w:sz w:val="16"/>
          <w:szCs w:val="16"/>
          <w:lang w:val="it-IT"/>
        </w:rPr>
      </w:pPr>
    </w:p>
    <w:p w14:paraId="1FAF14D9" w14:textId="71E11FF7" w:rsidR="00A14F6B" w:rsidRPr="00F35649" w:rsidRDefault="00FE2041" w:rsidP="00771C60">
      <w:pPr>
        <w:pStyle w:val="FlietextHelveticaNowTextRegular9"/>
        <w:ind w:right="3054"/>
        <w:jc w:val="both"/>
        <w:rPr>
          <w:rFonts w:ascii="Segoe UI" w:hAnsi="Segoe UI" w:cs="Segoe UI"/>
          <w:b/>
          <w:color w:val="34383C"/>
          <w:sz w:val="16"/>
          <w:szCs w:val="16"/>
          <w:lang w:val="it-IT"/>
        </w:rPr>
      </w:pPr>
      <w:r w:rsidRPr="00F35649">
        <w:rPr>
          <w:rFonts w:ascii="Segoe UI" w:hAnsi="Segoe UI" w:cs="Segoe UI"/>
          <w:b/>
          <w:color w:val="34383C"/>
          <w:sz w:val="16"/>
          <w:szCs w:val="16"/>
          <w:lang w:val="it-IT"/>
        </w:rPr>
        <w:t>S</w:t>
      </w:r>
      <w:r w:rsidR="00EE76CF" w:rsidRPr="00F35649">
        <w:rPr>
          <w:rFonts w:ascii="Segoe UI" w:hAnsi="Segoe UI" w:cs="Segoe UI"/>
          <w:b/>
          <w:color w:val="34383C"/>
          <w:sz w:val="16"/>
          <w:szCs w:val="16"/>
          <w:lang w:val="it-IT"/>
        </w:rPr>
        <w:t>idel</w:t>
      </w:r>
    </w:p>
    <w:p w14:paraId="5751275B" w14:textId="143CBD0C" w:rsidR="00C453EB" w:rsidRPr="00C453EB" w:rsidRDefault="00C453EB" w:rsidP="00C453EB">
      <w:pPr>
        <w:pStyle w:val="FlietextHelveticaNowTextRegular9"/>
        <w:ind w:right="3054"/>
        <w:jc w:val="both"/>
        <w:rPr>
          <w:rFonts w:ascii="Segoe UI" w:hAnsi="Segoe UI" w:cs="Segoe UI"/>
          <w:bCs/>
          <w:color w:val="34383C"/>
          <w:sz w:val="16"/>
          <w:szCs w:val="16"/>
          <w:lang w:val="it-IT"/>
        </w:rPr>
      </w:pPr>
      <w:hyperlink r:id="rId28" w:history="1">
        <w:r w:rsidRPr="00F35649">
          <w:rPr>
            <w:rStyle w:val="Collegamentoipertestuale"/>
            <w:rFonts w:ascii="Segoe UI" w:hAnsi="Segoe UI" w:cs="Segoe UI"/>
            <w:bCs/>
            <w:sz w:val="16"/>
            <w:szCs w:val="16"/>
            <w:lang w:val="it-IT"/>
          </w:rPr>
          <w:t xml:space="preserve">Sidel </w:t>
        </w:r>
      </w:hyperlink>
      <w:r w:rsidRPr="00C453EB">
        <w:rPr>
          <w:rFonts w:ascii="Segoe UI" w:hAnsi="Segoe UI" w:cs="Segoe UI"/>
          <w:bCs/>
          <w:color w:val="34383C"/>
          <w:sz w:val="16"/>
          <w:szCs w:val="16"/>
          <w:lang w:val="it-IT"/>
        </w:rPr>
        <w:t>è un leader globale nelle soluzioni di confezionamento per i settori beverage, food, home e personal care. Con 175 anni di esperienza, offriamo un portafoglio completo di soluzioni che spazia dal design del packaging all’ingegneria della linea, fino ad attrezzature, sistemi e servizi altamente avanzati. Operiamo su prodotti confezionati in PET, lattina, vetro e altri materiali.</w:t>
      </w:r>
    </w:p>
    <w:p w14:paraId="5F5FC15F" w14:textId="77777777" w:rsidR="00C453EB" w:rsidRPr="00C453EB" w:rsidRDefault="00C453EB" w:rsidP="00C453EB">
      <w:pPr>
        <w:pStyle w:val="FlietextHelveticaNowTextRegular9"/>
        <w:ind w:right="3054"/>
        <w:jc w:val="both"/>
        <w:rPr>
          <w:rFonts w:ascii="Segoe UI" w:hAnsi="Segoe UI" w:cs="Segoe UI"/>
          <w:bCs/>
          <w:color w:val="34383C"/>
          <w:sz w:val="16"/>
          <w:szCs w:val="16"/>
          <w:lang w:val="it-IT"/>
        </w:rPr>
      </w:pPr>
    </w:p>
    <w:p w14:paraId="778A4841" w14:textId="77777777" w:rsidR="00C453EB" w:rsidRPr="00C453EB" w:rsidRDefault="00C453EB" w:rsidP="00C453EB">
      <w:pPr>
        <w:pStyle w:val="FlietextHelveticaNowTextRegular9"/>
        <w:ind w:right="3054"/>
        <w:jc w:val="both"/>
        <w:rPr>
          <w:rFonts w:ascii="Segoe UI" w:hAnsi="Segoe UI" w:cs="Segoe UI"/>
          <w:bCs/>
          <w:color w:val="34383C"/>
          <w:sz w:val="16"/>
          <w:szCs w:val="16"/>
          <w:lang w:val="it-IT"/>
        </w:rPr>
      </w:pPr>
      <w:r w:rsidRPr="00C453EB">
        <w:rPr>
          <w:rFonts w:ascii="Segoe UI" w:hAnsi="Segoe UI" w:cs="Segoe UI"/>
          <w:bCs/>
          <w:color w:val="34383C"/>
          <w:sz w:val="16"/>
          <w:szCs w:val="16"/>
          <w:lang w:val="it-IT"/>
        </w:rPr>
        <w:t>Al cuore di Sidel ci sono oltre 5.000 dipendenti nel mondo, accomunati dalla passione per la soddisfazione dei clienti e dal lavoro in sinergia con una vasta rete di partner. La nostra lunga tradizione di innovazione, unita a una competenza tecnica approfondita, ci permette di offrire ai nostri clienti nuovi livelli di performance, contribuendo allo stesso tempo al benessere delle persone e del pianeta.</w:t>
      </w:r>
    </w:p>
    <w:p w14:paraId="0F02D14A" w14:textId="77777777" w:rsidR="00C453EB" w:rsidRPr="00C453EB" w:rsidRDefault="00C453EB" w:rsidP="00C453EB">
      <w:pPr>
        <w:pStyle w:val="FlietextHelveticaNowTextRegular9"/>
        <w:ind w:right="3054"/>
        <w:jc w:val="both"/>
        <w:rPr>
          <w:rFonts w:ascii="Segoe UI" w:hAnsi="Segoe UI" w:cs="Segoe UI"/>
          <w:bCs/>
          <w:color w:val="34383C"/>
          <w:sz w:val="16"/>
          <w:szCs w:val="16"/>
          <w:lang w:val="it-IT"/>
        </w:rPr>
      </w:pPr>
    </w:p>
    <w:p w14:paraId="3F782FB7" w14:textId="53E4A90B" w:rsidR="00A14F6B" w:rsidRPr="00F35649" w:rsidRDefault="00C453EB" w:rsidP="00C453EB">
      <w:pPr>
        <w:pStyle w:val="FlietextHelveticaNowTextRegular9"/>
        <w:ind w:right="3054"/>
        <w:jc w:val="both"/>
        <w:rPr>
          <w:rFonts w:ascii="Segoe UI" w:hAnsi="Segoe UI" w:cs="Segoe UI"/>
          <w:bCs/>
          <w:color w:val="34383C"/>
          <w:sz w:val="16"/>
          <w:szCs w:val="16"/>
          <w:lang w:val="it-IT"/>
        </w:rPr>
      </w:pPr>
      <w:r w:rsidRPr="00C453EB">
        <w:rPr>
          <w:rFonts w:ascii="Segoe UI" w:hAnsi="Segoe UI" w:cs="Segoe UI"/>
          <w:bCs/>
          <w:color w:val="34383C"/>
          <w:sz w:val="16"/>
          <w:szCs w:val="16"/>
          <w:lang w:val="it-IT"/>
        </w:rPr>
        <w:t>Con più di 40.000 macchine installate in 170 Paesi, abbiamo una forte conoscenza tecnica, tecnologie digitali intelligenti e soluzioni orientate al futuro per guidare l’evoluzione dell’industria del packaging, oggi e nei prossimi</w:t>
      </w:r>
      <w:r w:rsidR="00F35649">
        <w:rPr>
          <w:rFonts w:ascii="Segoe UI" w:hAnsi="Segoe UI" w:cs="Segoe UI"/>
          <w:bCs/>
          <w:color w:val="34383C"/>
          <w:sz w:val="16"/>
          <w:szCs w:val="16"/>
          <w:lang w:val="it-IT"/>
        </w:rPr>
        <w:t xml:space="preserve"> </w:t>
      </w:r>
      <w:r w:rsidRPr="00C453EB">
        <w:rPr>
          <w:rFonts w:ascii="Segoe UI" w:hAnsi="Segoe UI" w:cs="Segoe UI"/>
          <w:bCs/>
          <w:color w:val="34383C"/>
          <w:sz w:val="16"/>
          <w:szCs w:val="16"/>
          <w:lang w:val="it-IT"/>
        </w:rPr>
        <w:t>anni.</w:t>
      </w:r>
    </w:p>
    <w:sectPr w:rsidR="00A14F6B" w:rsidRPr="00F35649" w:rsidSect="00DC64DA">
      <w:headerReference w:type="default" r:id="rId29"/>
      <w:footerReference w:type="default" r:id="rId30"/>
      <w:headerReference w:type="first" r:id="rId31"/>
      <w:footerReference w:type="first" r:id="rId32"/>
      <w:pgSz w:w="11900" w:h="16840"/>
      <w:pgMar w:top="2597" w:right="454" w:bottom="567" w:left="454" w:header="709" w:footer="505" w:gutter="0"/>
      <w:pgNumType w:chapStyle="1"/>
      <w:cols w:space="58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A7021" w14:textId="77777777" w:rsidR="005D7B55" w:rsidRDefault="005D7B55" w:rsidP="00E3073C">
      <w:r>
        <w:separator/>
      </w:r>
    </w:p>
  </w:endnote>
  <w:endnote w:type="continuationSeparator" w:id="0">
    <w:p w14:paraId="1CB2E648" w14:textId="77777777" w:rsidR="005D7B55" w:rsidRDefault="005D7B55" w:rsidP="00E30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ow Text">
    <w:altName w:val="Times New Roman"/>
    <w:charset w:val="00"/>
    <w:family w:val="swiss"/>
    <w:pitch w:val="variable"/>
    <w:sig w:usb0="A000006F" w:usb1="0000847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ow Text ExtraBold">
    <w:altName w:val="Times New Roman"/>
    <w:charset w:val="4D"/>
    <w:family w:val="swiss"/>
    <w:pitch w:val="variable"/>
    <w:sig w:usb0="A000006F" w:usb1="00008471" w:usb2="00000000" w:usb3="00000000" w:csb0="00000093"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204E" w14:textId="77777777" w:rsidR="00561AD1" w:rsidRPr="00C35C83" w:rsidRDefault="00561AD1" w:rsidP="002C5E0A">
    <w:pPr>
      <w:pStyle w:val="MarginalieHelveticaNowTextRegular7PtA"/>
      <w:tabs>
        <w:tab w:val="clear" w:pos="227"/>
        <w:tab w:val="left" w:pos="1843"/>
      </w:tabs>
      <w:rPr>
        <w:rFonts w:ascii="Segoe UI" w:hAnsi="Segoe UI" w:cs="Segoe UI"/>
        <w:color w:val="2F3639"/>
      </w:rPr>
    </w:pPr>
  </w:p>
  <w:p w14:paraId="0942CCCB" w14:textId="7A191989" w:rsidR="002C5E0A" w:rsidRPr="00FD41C7" w:rsidRDefault="007B2A7B" w:rsidP="007D5D99">
    <w:pPr>
      <w:pStyle w:val="Pidipagina"/>
      <w:tabs>
        <w:tab w:val="clear" w:pos="4536"/>
        <w:tab w:val="clear" w:pos="9072"/>
        <w:tab w:val="left" w:pos="1985"/>
        <w:tab w:val="left" w:pos="2694"/>
        <w:tab w:val="right" w:pos="10773"/>
      </w:tabs>
      <w:jc w:val="right"/>
      <w:rPr>
        <w:rFonts w:ascii="Segoe UI" w:hAnsi="Segoe UI" w:cs="Segoe UI"/>
        <w:b/>
        <w:sz w:val="14"/>
        <w:szCs w:val="14"/>
        <w:lang w:val="pt-PT"/>
      </w:rPr>
    </w:pPr>
    <w:r w:rsidRPr="00C35C83">
      <w:rPr>
        <w:rFonts w:ascii="Segoe UI" w:hAnsi="Segoe UI" w:cs="Segoe UI"/>
        <w:bCs/>
        <w:sz w:val="14"/>
        <w:szCs w:val="14"/>
      </w:rPr>
      <w:fldChar w:fldCharType="begin"/>
    </w:r>
    <w:r w:rsidRPr="00FD41C7">
      <w:rPr>
        <w:rFonts w:ascii="Segoe UI" w:hAnsi="Segoe UI" w:cs="Segoe UI"/>
        <w:bCs/>
        <w:sz w:val="14"/>
        <w:szCs w:val="14"/>
        <w:lang w:val="pt-PT"/>
      </w:rPr>
      <w:instrText>PAGE   \* MERGEFORMAT</w:instrText>
    </w:r>
    <w:r w:rsidRPr="00C35C83">
      <w:rPr>
        <w:rFonts w:ascii="Segoe UI" w:hAnsi="Segoe UI" w:cs="Segoe UI"/>
        <w:bCs/>
        <w:sz w:val="14"/>
        <w:szCs w:val="14"/>
      </w:rPr>
      <w:fldChar w:fldCharType="separate"/>
    </w:r>
    <w:r w:rsidRPr="00FD41C7">
      <w:rPr>
        <w:rFonts w:ascii="Segoe UI" w:hAnsi="Segoe UI" w:cs="Segoe UI"/>
        <w:bCs/>
        <w:sz w:val="14"/>
        <w:szCs w:val="14"/>
        <w:lang w:val="pt-PT"/>
      </w:rPr>
      <w:t>1</w:t>
    </w:r>
    <w:r w:rsidRPr="00C35C83">
      <w:rPr>
        <w:rFonts w:ascii="Segoe UI" w:hAnsi="Segoe UI" w:cs="Segoe UI"/>
        <w:bCs/>
        <w:sz w:val="14"/>
        <w:szCs w:val="14"/>
      </w:rPr>
      <w:fldChar w:fldCharType="end"/>
    </w:r>
    <w:r w:rsidR="002556B8" w:rsidRPr="00FD41C7">
      <w:rPr>
        <w:rFonts w:ascii="Segoe UI" w:hAnsi="Segoe UI" w:cs="Segoe UI"/>
        <w:bCs/>
        <w:sz w:val="14"/>
        <w:szCs w:val="14"/>
        <w:lang w:val="pt-PT"/>
      </w:rPr>
      <w:t>/</w:t>
    </w:r>
    <w:r w:rsidR="002556B8" w:rsidRPr="00C35C83">
      <w:rPr>
        <w:rFonts w:ascii="Segoe UI" w:hAnsi="Segoe UI" w:cs="Segoe UI"/>
        <w:bCs/>
        <w:sz w:val="14"/>
        <w:szCs w:val="14"/>
      </w:rPr>
      <w:fldChar w:fldCharType="begin"/>
    </w:r>
    <w:r w:rsidR="002556B8" w:rsidRPr="00FD41C7">
      <w:rPr>
        <w:rFonts w:ascii="Segoe UI" w:hAnsi="Segoe UI" w:cs="Segoe UI"/>
        <w:bCs/>
        <w:sz w:val="14"/>
        <w:szCs w:val="14"/>
        <w:lang w:val="pt-PT"/>
      </w:rPr>
      <w:instrText xml:space="preserve"> NUMPAGES  \* MERGEFORMAT </w:instrText>
    </w:r>
    <w:r w:rsidR="002556B8" w:rsidRPr="00C35C83">
      <w:rPr>
        <w:rFonts w:ascii="Segoe UI" w:hAnsi="Segoe UI" w:cs="Segoe UI"/>
        <w:bCs/>
        <w:sz w:val="14"/>
        <w:szCs w:val="14"/>
      </w:rPr>
      <w:fldChar w:fldCharType="separate"/>
    </w:r>
    <w:r w:rsidR="002556B8" w:rsidRPr="00FD41C7">
      <w:rPr>
        <w:rFonts w:ascii="Segoe UI" w:hAnsi="Segoe UI" w:cs="Segoe UI"/>
        <w:bCs/>
        <w:noProof/>
        <w:sz w:val="14"/>
        <w:szCs w:val="14"/>
        <w:lang w:val="pt-PT"/>
      </w:rPr>
      <w:t>2</w:t>
    </w:r>
    <w:r w:rsidR="002556B8" w:rsidRPr="00C35C83">
      <w:rPr>
        <w:rFonts w:ascii="Segoe UI" w:hAnsi="Segoe UI" w:cs="Segoe UI"/>
        <w:b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F308" w14:textId="77777777" w:rsidR="009118D3" w:rsidRPr="00C35C83" w:rsidRDefault="009118D3" w:rsidP="009118D3">
    <w:pPr>
      <w:pStyle w:val="MarginalieHelveticaNowTextRegular7PtA"/>
      <w:tabs>
        <w:tab w:val="clear" w:pos="227"/>
        <w:tab w:val="left" w:pos="1843"/>
      </w:tabs>
      <w:rPr>
        <w:rFonts w:ascii="Segoe UI" w:hAnsi="Segoe UI" w:cs="Segoe UI"/>
        <w:color w:val="2F3639"/>
      </w:rPr>
    </w:pPr>
  </w:p>
  <w:p w14:paraId="46A056BE" w14:textId="77777777" w:rsidR="009118D3" w:rsidRPr="00C35C83" w:rsidRDefault="009118D3" w:rsidP="007D5D99">
    <w:pPr>
      <w:pStyle w:val="MarginalieHelveticaNowTextRegular7PtA"/>
      <w:tabs>
        <w:tab w:val="clear" w:pos="227"/>
        <w:tab w:val="left" w:pos="1843"/>
      </w:tabs>
      <w:jc w:val="right"/>
      <w:rPr>
        <w:rFonts w:ascii="Segoe UI" w:hAnsi="Segoe UI" w:cs="Segoe UI"/>
        <w:color w:val="2F3639"/>
      </w:rPr>
    </w:pPr>
  </w:p>
  <w:p w14:paraId="102C92E4" w14:textId="34133E51" w:rsidR="009118D3" w:rsidRPr="006F6181" w:rsidRDefault="009118D3" w:rsidP="007D5D99">
    <w:pPr>
      <w:pStyle w:val="Pidipagina"/>
      <w:tabs>
        <w:tab w:val="clear" w:pos="4536"/>
        <w:tab w:val="clear" w:pos="9072"/>
        <w:tab w:val="left" w:pos="1985"/>
        <w:tab w:val="left" w:pos="2694"/>
        <w:tab w:val="right" w:pos="10773"/>
      </w:tabs>
      <w:jc w:val="right"/>
      <w:rPr>
        <w:rFonts w:ascii="Segoe UI" w:hAnsi="Segoe UI" w:cs="Segoe UI"/>
        <w:b/>
        <w:sz w:val="14"/>
        <w:szCs w:val="14"/>
        <w:lang w:val="pt-PT"/>
      </w:rPr>
    </w:pPr>
    <w:r w:rsidRPr="00C35C83">
      <w:rPr>
        <w:rFonts w:ascii="Segoe UI" w:hAnsi="Segoe UI" w:cs="Segoe UI"/>
        <w:bCs/>
        <w:sz w:val="14"/>
        <w:szCs w:val="14"/>
      </w:rPr>
      <w:fldChar w:fldCharType="begin"/>
    </w:r>
    <w:r w:rsidRPr="006F6181">
      <w:rPr>
        <w:rFonts w:ascii="Segoe UI" w:hAnsi="Segoe UI" w:cs="Segoe UI"/>
        <w:bCs/>
        <w:sz w:val="14"/>
        <w:szCs w:val="14"/>
        <w:lang w:val="pt-PT"/>
      </w:rPr>
      <w:instrText>PAGE   \* MERGEFORMAT</w:instrText>
    </w:r>
    <w:r w:rsidRPr="00C35C83">
      <w:rPr>
        <w:rFonts w:ascii="Segoe UI" w:hAnsi="Segoe UI" w:cs="Segoe UI"/>
        <w:bCs/>
        <w:sz w:val="14"/>
        <w:szCs w:val="14"/>
      </w:rPr>
      <w:fldChar w:fldCharType="separate"/>
    </w:r>
    <w:r w:rsidRPr="006F6181">
      <w:rPr>
        <w:rFonts w:ascii="Segoe UI" w:hAnsi="Segoe UI" w:cs="Segoe UI"/>
        <w:bCs/>
        <w:sz w:val="14"/>
        <w:szCs w:val="14"/>
        <w:lang w:val="pt-PT"/>
      </w:rPr>
      <w:t>2</w:t>
    </w:r>
    <w:r w:rsidRPr="00C35C83">
      <w:rPr>
        <w:rFonts w:ascii="Segoe UI" w:hAnsi="Segoe UI" w:cs="Segoe UI"/>
        <w:bCs/>
        <w:sz w:val="14"/>
        <w:szCs w:val="14"/>
      </w:rPr>
      <w:fldChar w:fldCharType="end"/>
    </w:r>
    <w:r w:rsidRPr="006F6181">
      <w:rPr>
        <w:rFonts w:ascii="Segoe UI" w:hAnsi="Segoe UI" w:cs="Segoe UI"/>
        <w:bCs/>
        <w:sz w:val="14"/>
        <w:szCs w:val="14"/>
        <w:lang w:val="pt-PT"/>
      </w:rPr>
      <w:t>/</w:t>
    </w:r>
    <w:r w:rsidRPr="00C35C83">
      <w:rPr>
        <w:rFonts w:ascii="Segoe UI" w:hAnsi="Segoe UI" w:cs="Segoe UI"/>
        <w:bCs/>
        <w:sz w:val="14"/>
        <w:szCs w:val="14"/>
      </w:rPr>
      <w:fldChar w:fldCharType="begin"/>
    </w:r>
    <w:r w:rsidRPr="006F6181">
      <w:rPr>
        <w:rFonts w:ascii="Segoe UI" w:hAnsi="Segoe UI" w:cs="Segoe UI"/>
        <w:bCs/>
        <w:sz w:val="14"/>
        <w:szCs w:val="14"/>
        <w:lang w:val="pt-PT"/>
      </w:rPr>
      <w:instrText xml:space="preserve"> NUMPAGES  \* MERGEFORMAT </w:instrText>
    </w:r>
    <w:r w:rsidRPr="00C35C83">
      <w:rPr>
        <w:rFonts w:ascii="Segoe UI" w:hAnsi="Segoe UI" w:cs="Segoe UI"/>
        <w:bCs/>
        <w:sz w:val="14"/>
        <w:szCs w:val="14"/>
      </w:rPr>
      <w:fldChar w:fldCharType="separate"/>
    </w:r>
    <w:r w:rsidRPr="006F6181">
      <w:rPr>
        <w:rFonts w:ascii="Segoe UI" w:hAnsi="Segoe UI" w:cs="Segoe UI"/>
        <w:bCs/>
        <w:sz w:val="14"/>
        <w:szCs w:val="14"/>
        <w:lang w:val="pt-PT"/>
      </w:rPr>
      <w:t>2</w:t>
    </w:r>
    <w:r w:rsidRPr="00C35C83">
      <w:rPr>
        <w:rFonts w:ascii="Segoe UI" w:hAnsi="Segoe UI" w:cs="Segoe UI"/>
        <w:b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844EE" w14:textId="77777777" w:rsidR="005D7B55" w:rsidRDefault="005D7B55" w:rsidP="00E3073C">
      <w:r>
        <w:separator/>
      </w:r>
    </w:p>
  </w:footnote>
  <w:footnote w:type="continuationSeparator" w:id="0">
    <w:p w14:paraId="36B9BBEC" w14:textId="77777777" w:rsidR="005D7B55" w:rsidRDefault="005D7B55" w:rsidP="00E30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5AFA" w14:textId="0E6F4B90" w:rsidR="00E3073C" w:rsidRPr="00AD542F" w:rsidRDefault="00E3073C" w:rsidP="00F35649">
    <w:pPr>
      <w:rPr>
        <w:rFonts w:ascii="Segoe UI" w:hAnsi="Segoe UI" w:cs="Segoe UI"/>
        <w:color w:val="30373A"/>
        <w:sz w:val="14"/>
        <w:szCs w:val="14"/>
        <w:lang w:val="it-IT"/>
      </w:rPr>
    </w:pPr>
    <w:r w:rsidRPr="00C35C83">
      <w:rPr>
        <w:rFonts w:ascii="Segoe UI" w:hAnsi="Segoe UI" w:cs="Segoe UI"/>
        <w:noProof/>
        <w:sz w:val="14"/>
        <w:szCs w:val="14"/>
        <w:lang w:eastAsia="de-DE"/>
      </w:rPr>
      <w:drawing>
        <wp:anchor distT="0" distB="0" distL="114300" distR="114300" simplePos="0" relativeHeight="251659264" behindDoc="1" locked="1" layoutInCell="1" allowOverlap="1" wp14:anchorId="136C2D65" wp14:editId="40D01101">
          <wp:simplePos x="0" y="0"/>
          <wp:positionH relativeFrom="column">
            <wp:posOffset>-288290</wp:posOffset>
          </wp:positionH>
          <wp:positionV relativeFrom="paragraph">
            <wp:posOffset>-450215</wp:posOffset>
          </wp:positionV>
          <wp:extent cx="7550150" cy="10672445"/>
          <wp:effectExtent l="0" t="0" r="6350" b="0"/>
          <wp:wrapNone/>
          <wp:docPr id="1636317958" name="Grafik 163631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17958" name="Grafik 1636317958"/>
                  <pic:cNvPicPr/>
                </pic:nvPicPr>
                <pic:blipFill>
                  <a:blip r:embed="rId1">
                    <a:extLst>
                      <a:ext uri="{28A0092B-C50C-407E-A947-70E740481C1C}">
                        <a14:useLocalDpi xmlns:a14="http://schemas.microsoft.com/office/drawing/2010/main" val="0"/>
                      </a:ext>
                    </a:extLst>
                  </a:blip>
                  <a:stretch>
                    <a:fillRect/>
                  </a:stretch>
                </pic:blipFill>
                <pic:spPr>
                  <a:xfrm>
                    <a:off x="0" y="0"/>
                    <a:ext cx="7550150" cy="10672445"/>
                  </a:xfrm>
                  <a:prstGeom prst="rect">
                    <a:avLst/>
                  </a:prstGeom>
                </pic:spPr>
              </pic:pic>
            </a:graphicData>
          </a:graphic>
          <wp14:sizeRelH relativeFrom="margin">
            <wp14:pctWidth>0</wp14:pctWidth>
          </wp14:sizeRelH>
          <wp14:sizeRelV relativeFrom="margin">
            <wp14:pctHeight>0</wp14:pctHeight>
          </wp14:sizeRelV>
        </wp:anchor>
      </w:drawing>
    </w:r>
    <w:r w:rsidR="00DC64DA" w:rsidRPr="00F35649">
      <w:rPr>
        <w:rFonts w:ascii="Segoe UI" w:hAnsi="Segoe UI" w:cs="Segoe UI"/>
        <w:color w:val="30373A"/>
        <w:sz w:val="14"/>
        <w:szCs w:val="14"/>
        <w:lang w:val="it-IT"/>
      </w:rPr>
      <w:t>Press</w:t>
    </w:r>
    <w:r w:rsidR="00F622FC" w:rsidRPr="00F35649">
      <w:rPr>
        <w:rFonts w:ascii="Segoe UI" w:hAnsi="Segoe UI" w:cs="Segoe UI"/>
        <w:color w:val="30373A"/>
        <w:sz w:val="14"/>
        <w:szCs w:val="14"/>
        <w:lang w:val="it-IT"/>
      </w:rPr>
      <w:t xml:space="preserve"> release</w:t>
    </w:r>
    <w:r w:rsidR="00DC64DA" w:rsidRPr="00F35649">
      <w:rPr>
        <w:rFonts w:ascii="Segoe UI" w:hAnsi="Segoe UI" w:cs="Segoe UI"/>
        <w:color w:val="30373A"/>
        <w:sz w:val="14"/>
        <w:szCs w:val="14"/>
        <w:lang w:val="it-IT"/>
      </w:rPr>
      <w:t xml:space="preserve"> –</w:t>
    </w:r>
    <w:r w:rsidR="00A54D99" w:rsidRPr="00A54D99">
      <w:t xml:space="preserve"> </w:t>
    </w:r>
    <w:r w:rsidR="00F35649" w:rsidRPr="00F35649">
      <w:rPr>
        <w:rFonts w:ascii="Segoe UI" w:hAnsi="Segoe UI" w:cs="Segoe UI"/>
        <w:color w:val="30373A"/>
        <w:sz w:val="14"/>
        <w:szCs w:val="14"/>
        <w:lang w:val="it-IT"/>
      </w:rPr>
      <w:t>SEW-EURODRIVE E SIDEL: Integrazione digitale aperta per il packaging secondario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5C82" w14:textId="77777777" w:rsidR="009118D3" w:rsidRDefault="009118D3" w:rsidP="009118D3">
    <w:pPr>
      <w:pStyle w:val="Intestazione"/>
      <w:ind w:left="-426"/>
    </w:pPr>
    <w:r>
      <w:rPr>
        <w:noProof/>
        <w:lang w:eastAsia="de-DE"/>
      </w:rPr>
      <w:drawing>
        <wp:anchor distT="0" distB="0" distL="114300" distR="114300" simplePos="0" relativeHeight="251661312" behindDoc="1" locked="1" layoutInCell="1" allowOverlap="1" wp14:anchorId="47024BF2" wp14:editId="3E286BE4">
          <wp:simplePos x="0" y="0"/>
          <wp:positionH relativeFrom="column">
            <wp:posOffset>-288290</wp:posOffset>
          </wp:positionH>
          <wp:positionV relativeFrom="paragraph">
            <wp:posOffset>-438785</wp:posOffset>
          </wp:positionV>
          <wp:extent cx="7550785" cy="10672445"/>
          <wp:effectExtent l="0" t="0" r="5715" b="0"/>
          <wp:wrapNone/>
          <wp:docPr id="648605036" name="Grafik 64860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05036" name="Grafik 648605036"/>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24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4C42"/>
    <w:multiLevelType w:val="hybridMultilevel"/>
    <w:tmpl w:val="F48AD5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324136"/>
    <w:multiLevelType w:val="hybridMultilevel"/>
    <w:tmpl w:val="0A4EA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D11F06"/>
    <w:multiLevelType w:val="multilevel"/>
    <w:tmpl w:val="E64A2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E7B04"/>
    <w:multiLevelType w:val="hybridMultilevel"/>
    <w:tmpl w:val="491076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EE4ABF"/>
    <w:multiLevelType w:val="multilevel"/>
    <w:tmpl w:val="9F82C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0D4807"/>
    <w:multiLevelType w:val="hybridMultilevel"/>
    <w:tmpl w:val="0FCC82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9BF184C"/>
    <w:multiLevelType w:val="hybridMultilevel"/>
    <w:tmpl w:val="98C42B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F970D98"/>
    <w:multiLevelType w:val="hybridMultilevel"/>
    <w:tmpl w:val="99ACE9CA"/>
    <w:lvl w:ilvl="0" w:tplc="FE98DAF6">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590439AD"/>
    <w:multiLevelType w:val="hybridMultilevel"/>
    <w:tmpl w:val="A6802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CE21F91"/>
    <w:multiLevelType w:val="hybridMultilevel"/>
    <w:tmpl w:val="8ADA2E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14D6836"/>
    <w:multiLevelType w:val="hybridMultilevel"/>
    <w:tmpl w:val="355800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A62347"/>
    <w:multiLevelType w:val="hybridMultilevel"/>
    <w:tmpl w:val="5C64E1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4303882"/>
    <w:multiLevelType w:val="multilevel"/>
    <w:tmpl w:val="122210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0499487">
    <w:abstractNumId w:val="7"/>
  </w:num>
  <w:num w:numId="2" w16cid:durableId="475804759">
    <w:abstractNumId w:val="6"/>
  </w:num>
  <w:num w:numId="3" w16cid:durableId="655691173">
    <w:abstractNumId w:val="3"/>
  </w:num>
  <w:num w:numId="4" w16cid:durableId="1280529422">
    <w:abstractNumId w:val="10"/>
  </w:num>
  <w:num w:numId="5" w16cid:durableId="699164679">
    <w:abstractNumId w:val="0"/>
  </w:num>
  <w:num w:numId="6" w16cid:durableId="455611780">
    <w:abstractNumId w:val="4"/>
  </w:num>
  <w:num w:numId="7" w16cid:durableId="306671666">
    <w:abstractNumId w:val="2"/>
  </w:num>
  <w:num w:numId="8" w16cid:durableId="306515931">
    <w:abstractNumId w:val="12"/>
  </w:num>
  <w:num w:numId="9" w16cid:durableId="2080442654">
    <w:abstractNumId w:val="11"/>
  </w:num>
  <w:num w:numId="10" w16cid:durableId="328367811">
    <w:abstractNumId w:val="9"/>
  </w:num>
  <w:num w:numId="11" w16cid:durableId="409932400">
    <w:abstractNumId w:val="1"/>
  </w:num>
  <w:num w:numId="12" w16cid:durableId="803305021">
    <w:abstractNumId w:val="8"/>
  </w:num>
  <w:num w:numId="13" w16cid:durableId="1703483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E0A"/>
    <w:rsid w:val="000002EA"/>
    <w:rsid w:val="00004180"/>
    <w:rsid w:val="00014F13"/>
    <w:rsid w:val="00025AC8"/>
    <w:rsid w:val="00030187"/>
    <w:rsid w:val="00060701"/>
    <w:rsid w:val="00071E38"/>
    <w:rsid w:val="00073764"/>
    <w:rsid w:val="00076C3B"/>
    <w:rsid w:val="00085D50"/>
    <w:rsid w:val="0008682B"/>
    <w:rsid w:val="000B2409"/>
    <w:rsid w:val="000C2507"/>
    <w:rsid w:val="000D20C2"/>
    <w:rsid w:val="000E51F9"/>
    <w:rsid w:val="000E7DB3"/>
    <w:rsid w:val="000F0758"/>
    <w:rsid w:val="000F45D4"/>
    <w:rsid w:val="00101B92"/>
    <w:rsid w:val="0010711A"/>
    <w:rsid w:val="00115A79"/>
    <w:rsid w:val="00133F29"/>
    <w:rsid w:val="00136EBF"/>
    <w:rsid w:val="001378EE"/>
    <w:rsid w:val="00141FE3"/>
    <w:rsid w:val="00145F6F"/>
    <w:rsid w:val="00147C75"/>
    <w:rsid w:val="00152ED4"/>
    <w:rsid w:val="0015402B"/>
    <w:rsid w:val="00160149"/>
    <w:rsid w:val="00162E50"/>
    <w:rsid w:val="00182A23"/>
    <w:rsid w:val="00183C90"/>
    <w:rsid w:val="001926A8"/>
    <w:rsid w:val="00196254"/>
    <w:rsid w:val="001A2C56"/>
    <w:rsid w:val="001A3BA8"/>
    <w:rsid w:val="001B0439"/>
    <w:rsid w:val="001B3A68"/>
    <w:rsid w:val="001E2AD7"/>
    <w:rsid w:val="001E61A4"/>
    <w:rsid w:val="001E620E"/>
    <w:rsid w:val="001E6472"/>
    <w:rsid w:val="001F6345"/>
    <w:rsid w:val="00206EEB"/>
    <w:rsid w:val="00212EAE"/>
    <w:rsid w:val="00240A45"/>
    <w:rsid w:val="00243393"/>
    <w:rsid w:val="00243CDF"/>
    <w:rsid w:val="002548D7"/>
    <w:rsid w:val="002556B8"/>
    <w:rsid w:val="00280500"/>
    <w:rsid w:val="002A300E"/>
    <w:rsid w:val="002B0DB9"/>
    <w:rsid w:val="002C545F"/>
    <w:rsid w:val="002C5E0A"/>
    <w:rsid w:val="002C61B7"/>
    <w:rsid w:val="002F054A"/>
    <w:rsid w:val="00307CFA"/>
    <w:rsid w:val="00312B25"/>
    <w:rsid w:val="00312BAA"/>
    <w:rsid w:val="00324D80"/>
    <w:rsid w:val="0032568D"/>
    <w:rsid w:val="00332B22"/>
    <w:rsid w:val="00352088"/>
    <w:rsid w:val="00357637"/>
    <w:rsid w:val="003576D3"/>
    <w:rsid w:val="00366855"/>
    <w:rsid w:val="0039078F"/>
    <w:rsid w:val="003B4AAC"/>
    <w:rsid w:val="003B7CF7"/>
    <w:rsid w:val="003C0D13"/>
    <w:rsid w:val="003C7AAD"/>
    <w:rsid w:val="003D7B47"/>
    <w:rsid w:val="003E13C3"/>
    <w:rsid w:val="003F4E14"/>
    <w:rsid w:val="004052F0"/>
    <w:rsid w:val="00411479"/>
    <w:rsid w:val="004209F4"/>
    <w:rsid w:val="004374E3"/>
    <w:rsid w:val="00444A6C"/>
    <w:rsid w:val="00446D2A"/>
    <w:rsid w:val="004504AA"/>
    <w:rsid w:val="00453738"/>
    <w:rsid w:val="00460BCD"/>
    <w:rsid w:val="004769A4"/>
    <w:rsid w:val="00476A24"/>
    <w:rsid w:val="00496A80"/>
    <w:rsid w:val="00497A9A"/>
    <w:rsid w:val="00497F97"/>
    <w:rsid w:val="004A6A3F"/>
    <w:rsid w:val="004C524F"/>
    <w:rsid w:val="004C6589"/>
    <w:rsid w:val="004D7493"/>
    <w:rsid w:val="005050DF"/>
    <w:rsid w:val="0050595C"/>
    <w:rsid w:val="00525D07"/>
    <w:rsid w:val="005309B8"/>
    <w:rsid w:val="00534ECF"/>
    <w:rsid w:val="00536193"/>
    <w:rsid w:val="00561AD1"/>
    <w:rsid w:val="00581407"/>
    <w:rsid w:val="005C5EBE"/>
    <w:rsid w:val="005D3765"/>
    <w:rsid w:val="005D6B64"/>
    <w:rsid w:val="005D7B55"/>
    <w:rsid w:val="005E0F39"/>
    <w:rsid w:val="005E102E"/>
    <w:rsid w:val="005E753C"/>
    <w:rsid w:val="005F1B06"/>
    <w:rsid w:val="006120E8"/>
    <w:rsid w:val="00630804"/>
    <w:rsid w:val="006377A7"/>
    <w:rsid w:val="0065185D"/>
    <w:rsid w:val="0065536F"/>
    <w:rsid w:val="0065646F"/>
    <w:rsid w:val="0068303E"/>
    <w:rsid w:val="00683290"/>
    <w:rsid w:val="006953F5"/>
    <w:rsid w:val="006A53C9"/>
    <w:rsid w:val="006B7C5E"/>
    <w:rsid w:val="006D12DC"/>
    <w:rsid w:val="006E4EFE"/>
    <w:rsid w:val="006F165E"/>
    <w:rsid w:val="006F6181"/>
    <w:rsid w:val="006F6B46"/>
    <w:rsid w:val="00705205"/>
    <w:rsid w:val="00710508"/>
    <w:rsid w:val="00710EF5"/>
    <w:rsid w:val="00733FD1"/>
    <w:rsid w:val="0074026F"/>
    <w:rsid w:val="00743B8F"/>
    <w:rsid w:val="00746CEC"/>
    <w:rsid w:val="007562B8"/>
    <w:rsid w:val="00767279"/>
    <w:rsid w:val="00771C60"/>
    <w:rsid w:val="007725BC"/>
    <w:rsid w:val="00781E90"/>
    <w:rsid w:val="00787A92"/>
    <w:rsid w:val="007A6805"/>
    <w:rsid w:val="007B2A7B"/>
    <w:rsid w:val="007C1DB3"/>
    <w:rsid w:val="007C3818"/>
    <w:rsid w:val="007D5D99"/>
    <w:rsid w:val="007E2A10"/>
    <w:rsid w:val="007F0298"/>
    <w:rsid w:val="007F6418"/>
    <w:rsid w:val="00814DEE"/>
    <w:rsid w:val="00814E3F"/>
    <w:rsid w:val="008151B3"/>
    <w:rsid w:val="008247BD"/>
    <w:rsid w:val="0082794A"/>
    <w:rsid w:val="00832B12"/>
    <w:rsid w:val="00842C8D"/>
    <w:rsid w:val="008543E5"/>
    <w:rsid w:val="00873E65"/>
    <w:rsid w:val="0087766E"/>
    <w:rsid w:val="0089401D"/>
    <w:rsid w:val="008A7C32"/>
    <w:rsid w:val="008B2B18"/>
    <w:rsid w:val="008B5716"/>
    <w:rsid w:val="008C2DCF"/>
    <w:rsid w:val="008D417A"/>
    <w:rsid w:val="008E13F1"/>
    <w:rsid w:val="008E16AB"/>
    <w:rsid w:val="00901936"/>
    <w:rsid w:val="00902D58"/>
    <w:rsid w:val="0090328C"/>
    <w:rsid w:val="009118D3"/>
    <w:rsid w:val="009151F1"/>
    <w:rsid w:val="00923407"/>
    <w:rsid w:val="00960AF7"/>
    <w:rsid w:val="00973E0A"/>
    <w:rsid w:val="00975501"/>
    <w:rsid w:val="00982200"/>
    <w:rsid w:val="009937B8"/>
    <w:rsid w:val="009A46BA"/>
    <w:rsid w:val="009D013E"/>
    <w:rsid w:val="009D5CD9"/>
    <w:rsid w:val="009D7B1F"/>
    <w:rsid w:val="00A01829"/>
    <w:rsid w:val="00A063AF"/>
    <w:rsid w:val="00A0683D"/>
    <w:rsid w:val="00A10DB6"/>
    <w:rsid w:val="00A1146D"/>
    <w:rsid w:val="00A11D97"/>
    <w:rsid w:val="00A14F6B"/>
    <w:rsid w:val="00A235BA"/>
    <w:rsid w:val="00A23AD6"/>
    <w:rsid w:val="00A271A6"/>
    <w:rsid w:val="00A54D99"/>
    <w:rsid w:val="00A62203"/>
    <w:rsid w:val="00A66806"/>
    <w:rsid w:val="00A73417"/>
    <w:rsid w:val="00A75D85"/>
    <w:rsid w:val="00A762AC"/>
    <w:rsid w:val="00A97018"/>
    <w:rsid w:val="00A97E33"/>
    <w:rsid w:val="00AA3320"/>
    <w:rsid w:val="00AA5D46"/>
    <w:rsid w:val="00AB002E"/>
    <w:rsid w:val="00AB002F"/>
    <w:rsid w:val="00AB4919"/>
    <w:rsid w:val="00AC3C3F"/>
    <w:rsid w:val="00AD542F"/>
    <w:rsid w:val="00AE6800"/>
    <w:rsid w:val="00AF2957"/>
    <w:rsid w:val="00AF505E"/>
    <w:rsid w:val="00B046DA"/>
    <w:rsid w:val="00B0516E"/>
    <w:rsid w:val="00B14A63"/>
    <w:rsid w:val="00B5008D"/>
    <w:rsid w:val="00B638B8"/>
    <w:rsid w:val="00B65D25"/>
    <w:rsid w:val="00B74899"/>
    <w:rsid w:val="00B81F56"/>
    <w:rsid w:val="00B827C2"/>
    <w:rsid w:val="00B839B1"/>
    <w:rsid w:val="00BA25B5"/>
    <w:rsid w:val="00BA3308"/>
    <w:rsid w:val="00BB1270"/>
    <w:rsid w:val="00BB6185"/>
    <w:rsid w:val="00BD456E"/>
    <w:rsid w:val="00BD7F7F"/>
    <w:rsid w:val="00BE2DAD"/>
    <w:rsid w:val="00BF3609"/>
    <w:rsid w:val="00C00023"/>
    <w:rsid w:val="00C0365D"/>
    <w:rsid w:val="00C03CFE"/>
    <w:rsid w:val="00C1496B"/>
    <w:rsid w:val="00C14E59"/>
    <w:rsid w:val="00C20AE0"/>
    <w:rsid w:val="00C27E99"/>
    <w:rsid w:val="00C3067B"/>
    <w:rsid w:val="00C3340A"/>
    <w:rsid w:val="00C3514C"/>
    <w:rsid w:val="00C35C83"/>
    <w:rsid w:val="00C453EB"/>
    <w:rsid w:val="00C459BD"/>
    <w:rsid w:val="00C5663F"/>
    <w:rsid w:val="00C616A1"/>
    <w:rsid w:val="00C80079"/>
    <w:rsid w:val="00C815B7"/>
    <w:rsid w:val="00C97403"/>
    <w:rsid w:val="00CA04AB"/>
    <w:rsid w:val="00CB3540"/>
    <w:rsid w:val="00CB7B52"/>
    <w:rsid w:val="00CE1810"/>
    <w:rsid w:val="00CF4006"/>
    <w:rsid w:val="00D03413"/>
    <w:rsid w:val="00D06C64"/>
    <w:rsid w:val="00D07BFD"/>
    <w:rsid w:val="00D130A6"/>
    <w:rsid w:val="00D26575"/>
    <w:rsid w:val="00D329C2"/>
    <w:rsid w:val="00D7221B"/>
    <w:rsid w:val="00D73401"/>
    <w:rsid w:val="00D76B87"/>
    <w:rsid w:val="00D8784C"/>
    <w:rsid w:val="00D965A9"/>
    <w:rsid w:val="00DA40D1"/>
    <w:rsid w:val="00DB2BA8"/>
    <w:rsid w:val="00DC555E"/>
    <w:rsid w:val="00DC64DA"/>
    <w:rsid w:val="00DD1B6F"/>
    <w:rsid w:val="00DD5C85"/>
    <w:rsid w:val="00DD7A90"/>
    <w:rsid w:val="00E2672C"/>
    <w:rsid w:val="00E3073C"/>
    <w:rsid w:val="00E31855"/>
    <w:rsid w:val="00E46CB7"/>
    <w:rsid w:val="00E51724"/>
    <w:rsid w:val="00E6397E"/>
    <w:rsid w:val="00E63F3F"/>
    <w:rsid w:val="00E7347C"/>
    <w:rsid w:val="00E82F43"/>
    <w:rsid w:val="00E911EE"/>
    <w:rsid w:val="00E93BE1"/>
    <w:rsid w:val="00E93FE7"/>
    <w:rsid w:val="00EA4B53"/>
    <w:rsid w:val="00EB7EA1"/>
    <w:rsid w:val="00EC1444"/>
    <w:rsid w:val="00EC23F1"/>
    <w:rsid w:val="00EC63D7"/>
    <w:rsid w:val="00ED1744"/>
    <w:rsid w:val="00ED417F"/>
    <w:rsid w:val="00EE0268"/>
    <w:rsid w:val="00EE76CF"/>
    <w:rsid w:val="00EF17B3"/>
    <w:rsid w:val="00EF53DB"/>
    <w:rsid w:val="00F00A89"/>
    <w:rsid w:val="00F06098"/>
    <w:rsid w:val="00F14FFE"/>
    <w:rsid w:val="00F216B6"/>
    <w:rsid w:val="00F2403B"/>
    <w:rsid w:val="00F26B83"/>
    <w:rsid w:val="00F31923"/>
    <w:rsid w:val="00F35649"/>
    <w:rsid w:val="00F35C3A"/>
    <w:rsid w:val="00F453D8"/>
    <w:rsid w:val="00F45476"/>
    <w:rsid w:val="00F4624C"/>
    <w:rsid w:val="00F52747"/>
    <w:rsid w:val="00F5576A"/>
    <w:rsid w:val="00F562EF"/>
    <w:rsid w:val="00F622FC"/>
    <w:rsid w:val="00F66771"/>
    <w:rsid w:val="00F71E5D"/>
    <w:rsid w:val="00F72E4A"/>
    <w:rsid w:val="00F77F72"/>
    <w:rsid w:val="00F824A2"/>
    <w:rsid w:val="00F9211A"/>
    <w:rsid w:val="00FD41C7"/>
    <w:rsid w:val="00FE20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A01D7"/>
  <w14:defaultImageDpi w14:val="32767"/>
  <w15:chartTrackingRefBased/>
  <w15:docId w15:val="{00A90F5F-CA9A-455B-AAEF-30186A201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4052F0"/>
    <w:pPr>
      <w:widowControl w:val="0"/>
      <w:autoSpaceDE w:val="0"/>
      <w:autoSpaceDN w:val="0"/>
    </w:pPr>
    <w:rPr>
      <w:rFonts w:ascii="Helvetica Now Text" w:eastAsia="Helvetica Now Text" w:hAnsi="Helvetica Now Text" w:cs="Helvetica Now Text"/>
      <w:kern w:val="0"/>
      <w:sz w:val="22"/>
      <w:szCs w:val="22"/>
      <w:lang w:val="ca-ES"/>
      <w14:ligatures w14:val="none"/>
    </w:rPr>
  </w:style>
  <w:style w:type="paragraph" w:styleId="Titolo1">
    <w:name w:val="heading 1"/>
    <w:basedOn w:val="Normale"/>
    <w:next w:val="Normale"/>
    <w:link w:val="Titolo1Carattere"/>
    <w:uiPriority w:val="9"/>
    <w:qFormat/>
    <w:rsid w:val="00E3073C"/>
    <w:pPr>
      <w:keepNext/>
      <w:keepLines/>
      <w:widowControl/>
      <w:autoSpaceDE/>
      <w:autoSpaceDN/>
      <w:spacing w:before="360" w:after="80"/>
      <w:outlineLvl w:val="0"/>
    </w:pPr>
    <w:rPr>
      <w:rFonts w:asciiTheme="majorHAnsi" w:eastAsiaTheme="majorEastAsia" w:hAnsiTheme="majorHAnsi" w:cstheme="majorBidi"/>
      <w:color w:val="2F5496" w:themeColor="accent1" w:themeShade="BF"/>
      <w:kern w:val="2"/>
      <w:sz w:val="40"/>
      <w:szCs w:val="40"/>
      <w:lang w:val="de-DE"/>
      <w14:ligatures w14:val="standardContextual"/>
    </w:rPr>
  </w:style>
  <w:style w:type="paragraph" w:styleId="Titolo2">
    <w:name w:val="heading 2"/>
    <w:basedOn w:val="Normale"/>
    <w:next w:val="Normale"/>
    <w:link w:val="Titolo2Carattere"/>
    <w:uiPriority w:val="9"/>
    <w:semiHidden/>
    <w:unhideWhenUsed/>
    <w:qFormat/>
    <w:rsid w:val="00E3073C"/>
    <w:pPr>
      <w:keepNext/>
      <w:keepLines/>
      <w:widowControl/>
      <w:autoSpaceDE/>
      <w:autoSpaceDN/>
      <w:spacing w:before="160" w:after="80"/>
      <w:outlineLvl w:val="1"/>
    </w:pPr>
    <w:rPr>
      <w:rFonts w:asciiTheme="majorHAnsi" w:eastAsiaTheme="majorEastAsia" w:hAnsiTheme="majorHAnsi" w:cstheme="majorBidi"/>
      <w:color w:val="2F5496" w:themeColor="accent1" w:themeShade="BF"/>
      <w:kern w:val="2"/>
      <w:sz w:val="32"/>
      <w:szCs w:val="32"/>
      <w:lang w:val="de-DE"/>
      <w14:ligatures w14:val="standardContextual"/>
    </w:rPr>
  </w:style>
  <w:style w:type="paragraph" w:styleId="Titolo3">
    <w:name w:val="heading 3"/>
    <w:basedOn w:val="Normale"/>
    <w:next w:val="Normale"/>
    <w:link w:val="Titolo3Carattere"/>
    <w:uiPriority w:val="9"/>
    <w:semiHidden/>
    <w:unhideWhenUsed/>
    <w:qFormat/>
    <w:rsid w:val="00E3073C"/>
    <w:pPr>
      <w:keepNext/>
      <w:keepLines/>
      <w:widowControl/>
      <w:autoSpaceDE/>
      <w:autoSpaceDN/>
      <w:spacing w:before="160" w:after="80"/>
      <w:outlineLvl w:val="2"/>
    </w:pPr>
    <w:rPr>
      <w:rFonts w:asciiTheme="minorHAnsi" w:eastAsiaTheme="majorEastAsia" w:hAnsiTheme="minorHAnsi" w:cstheme="majorBidi"/>
      <w:color w:val="2F5496" w:themeColor="accent1" w:themeShade="BF"/>
      <w:kern w:val="2"/>
      <w:sz w:val="28"/>
      <w:szCs w:val="28"/>
      <w:lang w:val="de-DE"/>
      <w14:ligatures w14:val="standardContextual"/>
    </w:rPr>
  </w:style>
  <w:style w:type="paragraph" w:styleId="Titolo4">
    <w:name w:val="heading 4"/>
    <w:basedOn w:val="Normale"/>
    <w:next w:val="Normale"/>
    <w:link w:val="Titolo4Carattere"/>
    <w:uiPriority w:val="9"/>
    <w:semiHidden/>
    <w:unhideWhenUsed/>
    <w:qFormat/>
    <w:rsid w:val="00E3073C"/>
    <w:pPr>
      <w:keepNext/>
      <w:keepLines/>
      <w:widowControl/>
      <w:autoSpaceDE/>
      <w:autoSpaceDN/>
      <w:spacing w:before="80" w:after="40"/>
      <w:outlineLvl w:val="3"/>
    </w:pPr>
    <w:rPr>
      <w:rFonts w:asciiTheme="minorHAnsi" w:eastAsiaTheme="majorEastAsia" w:hAnsiTheme="minorHAnsi" w:cstheme="majorBidi"/>
      <w:i/>
      <w:iCs/>
      <w:color w:val="2F5496" w:themeColor="accent1" w:themeShade="BF"/>
      <w:kern w:val="2"/>
      <w:sz w:val="24"/>
      <w:szCs w:val="24"/>
      <w:lang w:val="de-DE"/>
      <w14:ligatures w14:val="standardContextual"/>
    </w:rPr>
  </w:style>
  <w:style w:type="paragraph" w:styleId="Titolo5">
    <w:name w:val="heading 5"/>
    <w:basedOn w:val="Normale"/>
    <w:next w:val="Normale"/>
    <w:link w:val="Titolo5Carattere"/>
    <w:uiPriority w:val="9"/>
    <w:semiHidden/>
    <w:unhideWhenUsed/>
    <w:qFormat/>
    <w:rsid w:val="00E3073C"/>
    <w:pPr>
      <w:keepNext/>
      <w:keepLines/>
      <w:widowControl/>
      <w:autoSpaceDE/>
      <w:autoSpaceDN/>
      <w:spacing w:before="80" w:after="40"/>
      <w:outlineLvl w:val="4"/>
    </w:pPr>
    <w:rPr>
      <w:rFonts w:asciiTheme="minorHAnsi" w:eastAsiaTheme="majorEastAsia" w:hAnsiTheme="minorHAnsi" w:cstheme="majorBidi"/>
      <w:color w:val="2F5496" w:themeColor="accent1" w:themeShade="BF"/>
      <w:kern w:val="2"/>
      <w:sz w:val="24"/>
      <w:szCs w:val="24"/>
      <w:lang w:val="de-DE"/>
      <w14:ligatures w14:val="standardContextual"/>
    </w:rPr>
  </w:style>
  <w:style w:type="paragraph" w:styleId="Titolo6">
    <w:name w:val="heading 6"/>
    <w:basedOn w:val="Normale"/>
    <w:next w:val="Normale"/>
    <w:link w:val="Titolo6Carattere"/>
    <w:uiPriority w:val="9"/>
    <w:semiHidden/>
    <w:unhideWhenUsed/>
    <w:qFormat/>
    <w:rsid w:val="00E3073C"/>
    <w:pPr>
      <w:keepNext/>
      <w:keepLines/>
      <w:widowControl/>
      <w:autoSpaceDE/>
      <w:autoSpaceDN/>
      <w:spacing w:before="40"/>
      <w:outlineLvl w:val="5"/>
    </w:pPr>
    <w:rPr>
      <w:rFonts w:asciiTheme="minorHAnsi" w:eastAsiaTheme="majorEastAsia" w:hAnsiTheme="minorHAnsi" w:cstheme="majorBidi"/>
      <w:i/>
      <w:iCs/>
      <w:color w:val="595959" w:themeColor="text1" w:themeTint="A6"/>
      <w:kern w:val="2"/>
      <w:sz w:val="24"/>
      <w:szCs w:val="24"/>
      <w:lang w:val="de-DE"/>
      <w14:ligatures w14:val="standardContextual"/>
    </w:rPr>
  </w:style>
  <w:style w:type="paragraph" w:styleId="Titolo7">
    <w:name w:val="heading 7"/>
    <w:basedOn w:val="Normale"/>
    <w:next w:val="Normale"/>
    <w:link w:val="Titolo7Carattere"/>
    <w:uiPriority w:val="9"/>
    <w:semiHidden/>
    <w:unhideWhenUsed/>
    <w:qFormat/>
    <w:rsid w:val="00E3073C"/>
    <w:pPr>
      <w:keepNext/>
      <w:keepLines/>
      <w:widowControl/>
      <w:autoSpaceDE/>
      <w:autoSpaceDN/>
      <w:spacing w:before="40"/>
      <w:outlineLvl w:val="6"/>
    </w:pPr>
    <w:rPr>
      <w:rFonts w:asciiTheme="minorHAnsi" w:eastAsiaTheme="majorEastAsia" w:hAnsiTheme="minorHAnsi" w:cstheme="majorBidi"/>
      <w:color w:val="595959" w:themeColor="text1" w:themeTint="A6"/>
      <w:kern w:val="2"/>
      <w:sz w:val="24"/>
      <w:szCs w:val="24"/>
      <w:lang w:val="de-DE"/>
      <w14:ligatures w14:val="standardContextual"/>
    </w:rPr>
  </w:style>
  <w:style w:type="paragraph" w:styleId="Titolo8">
    <w:name w:val="heading 8"/>
    <w:basedOn w:val="Normale"/>
    <w:next w:val="Normale"/>
    <w:link w:val="Titolo8Carattere"/>
    <w:uiPriority w:val="9"/>
    <w:semiHidden/>
    <w:unhideWhenUsed/>
    <w:qFormat/>
    <w:rsid w:val="00E3073C"/>
    <w:pPr>
      <w:keepNext/>
      <w:keepLines/>
      <w:widowControl/>
      <w:autoSpaceDE/>
      <w:autoSpaceDN/>
      <w:outlineLvl w:val="7"/>
    </w:pPr>
    <w:rPr>
      <w:rFonts w:asciiTheme="minorHAnsi" w:eastAsiaTheme="majorEastAsia" w:hAnsiTheme="minorHAnsi" w:cstheme="majorBidi"/>
      <w:i/>
      <w:iCs/>
      <w:color w:val="272727" w:themeColor="text1" w:themeTint="D8"/>
      <w:kern w:val="2"/>
      <w:sz w:val="24"/>
      <w:szCs w:val="24"/>
      <w:lang w:val="de-DE"/>
      <w14:ligatures w14:val="standardContextual"/>
    </w:rPr>
  </w:style>
  <w:style w:type="paragraph" w:styleId="Titolo9">
    <w:name w:val="heading 9"/>
    <w:basedOn w:val="Normale"/>
    <w:next w:val="Normale"/>
    <w:link w:val="Titolo9Carattere"/>
    <w:uiPriority w:val="9"/>
    <w:semiHidden/>
    <w:unhideWhenUsed/>
    <w:qFormat/>
    <w:rsid w:val="00E3073C"/>
    <w:pPr>
      <w:keepNext/>
      <w:keepLines/>
      <w:widowControl/>
      <w:autoSpaceDE/>
      <w:autoSpaceDN/>
      <w:outlineLvl w:val="8"/>
    </w:pPr>
    <w:rPr>
      <w:rFonts w:asciiTheme="minorHAnsi" w:eastAsiaTheme="majorEastAsia" w:hAnsiTheme="minorHAnsi" w:cstheme="majorBidi"/>
      <w:color w:val="272727" w:themeColor="text1" w:themeTint="D8"/>
      <w:kern w:val="2"/>
      <w:sz w:val="24"/>
      <w:szCs w:val="24"/>
      <w:lang w:val="de-DE"/>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3073C"/>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E3073C"/>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E3073C"/>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E3073C"/>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E3073C"/>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E3073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3073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3073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3073C"/>
    <w:rPr>
      <w:rFonts w:eastAsiaTheme="majorEastAsia" w:cstheme="majorBidi"/>
      <w:color w:val="272727" w:themeColor="text1" w:themeTint="D8"/>
    </w:rPr>
  </w:style>
  <w:style w:type="paragraph" w:styleId="Titolo">
    <w:name w:val="Title"/>
    <w:basedOn w:val="Normale"/>
    <w:next w:val="Normale"/>
    <w:link w:val="TitoloCarattere"/>
    <w:uiPriority w:val="10"/>
    <w:qFormat/>
    <w:rsid w:val="00E3073C"/>
    <w:pPr>
      <w:widowControl/>
      <w:autoSpaceDE/>
      <w:autoSpaceDN/>
      <w:spacing w:after="80"/>
      <w:contextualSpacing/>
    </w:pPr>
    <w:rPr>
      <w:rFonts w:asciiTheme="majorHAnsi" w:eastAsiaTheme="majorEastAsia" w:hAnsiTheme="majorHAnsi" w:cstheme="majorBidi"/>
      <w:spacing w:val="-10"/>
      <w:kern w:val="28"/>
      <w:sz w:val="56"/>
      <w:szCs w:val="56"/>
      <w:lang w:val="de-DE"/>
      <w14:ligatures w14:val="standardContextual"/>
    </w:rPr>
  </w:style>
  <w:style w:type="character" w:customStyle="1" w:styleId="TitoloCarattere">
    <w:name w:val="Titolo Carattere"/>
    <w:basedOn w:val="Carpredefinitoparagrafo"/>
    <w:link w:val="Titolo"/>
    <w:uiPriority w:val="10"/>
    <w:rsid w:val="00E3073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3073C"/>
    <w:pPr>
      <w:widowControl/>
      <w:numPr>
        <w:ilvl w:val="1"/>
      </w:numPr>
      <w:autoSpaceDE/>
      <w:autoSpaceDN/>
      <w:spacing w:after="160"/>
    </w:pPr>
    <w:rPr>
      <w:rFonts w:asciiTheme="minorHAnsi" w:eastAsiaTheme="majorEastAsia" w:hAnsiTheme="minorHAnsi" w:cstheme="majorBidi"/>
      <w:color w:val="595959" w:themeColor="text1" w:themeTint="A6"/>
      <w:spacing w:val="15"/>
      <w:kern w:val="2"/>
      <w:sz w:val="28"/>
      <w:szCs w:val="28"/>
      <w:lang w:val="de-DE"/>
      <w14:ligatures w14:val="standardContextual"/>
    </w:rPr>
  </w:style>
  <w:style w:type="character" w:customStyle="1" w:styleId="SottotitoloCarattere">
    <w:name w:val="Sottotitolo Carattere"/>
    <w:basedOn w:val="Carpredefinitoparagrafo"/>
    <w:link w:val="Sottotitolo"/>
    <w:uiPriority w:val="11"/>
    <w:rsid w:val="00E3073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3073C"/>
    <w:pPr>
      <w:widowControl/>
      <w:autoSpaceDE/>
      <w:autoSpaceDN/>
      <w:spacing w:before="160" w:after="160"/>
      <w:jc w:val="center"/>
    </w:pPr>
    <w:rPr>
      <w:rFonts w:asciiTheme="minorHAnsi" w:eastAsiaTheme="minorHAnsi" w:hAnsiTheme="minorHAnsi" w:cstheme="minorBidi"/>
      <w:i/>
      <w:iCs/>
      <w:color w:val="404040" w:themeColor="text1" w:themeTint="BF"/>
      <w:kern w:val="2"/>
      <w:sz w:val="24"/>
      <w:szCs w:val="24"/>
      <w:lang w:val="de-DE"/>
      <w14:ligatures w14:val="standardContextual"/>
    </w:rPr>
  </w:style>
  <w:style w:type="character" w:customStyle="1" w:styleId="CitazioneCarattere">
    <w:name w:val="Citazione Carattere"/>
    <w:basedOn w:val="Carpredefinitoparagrafo"/>
    <w:link w:val="Citazione"/>
    <w:uiPriority w:val="29"/>
    <w:rsid w:val="00E3073C"/>
    <w:rPr>
      <w:i/>
      <w:iCs/>
      <w:color w:val="404040" w:themeColor="text1" w:themeTint="BF"/>
    </w:rPr>
  </w:style>
  <w:style w:type="paragraph" w:styleId="Paragrafoelenco">
    <w:name w:val="List Paragraph"/>
    <w:basedOn w:val="Normale"/>
    <w:uiPriority w:val="34"/>
    <w:qFormat/>
    <w:rsid w:val="00E3073C"/>
    <w:pPr>
      <w:widowControl/>
      <w:autoSpaceDE/>
      <w:autoSpaceDN/>
      <w:ind w:left="720"/>
      <w:contextualSpacing/>
    </w:pPr>
    <w:rPr>
      <w:rFonts w:asciiTheme="minorHAnsi" w:eastAsiaTheme="minorHAnsi" w:hAnsiTheme="minorHAnsi" w:cstheme="minorBidi"/>
      <w:kern w:val="2"/>
      <w:sz w:val="24"/>
      <w:szCs w:val="24"/>
      <w:lang w:val="de-DE"/>
      <w14:ligatures w14:val="standardContextual"/>
    </w:rPr>
  </w:style>
  <w:style w:type="character" w:styleId="Enfasiintensa">
    <w:name w:val="Intense Emphasis"/>
    <w:basedOn w:val="Carpredefinitoparagrafo"/>
    <w:uiPriority w:val="21"/>
    <w:qFormat/>
    <w:rsid w:val="00E3073C"/>
    <w:rPr>
      <w:i/>
      <w:iCs/>
      <w:color w:val="2F5496" w:themeColor="accent1" w:themeShade="BF"/>
    </w:rPr>
  </w:style>
  <w:style w:type="paragraph" w:styleId="Citazioneintensa">
    <w:name w:val="Intense Quote"/>
    <w:basedOn w:val="Normale"/>
    <w:next w:val="Normale"/>
    <w:link w:val="CitazioneintensaCarattere"/>
    <w:uiPriority w:val="30"/>
    <w:qFormat/>
    <w:rsid w:val="00E3073C"/>
    <w:pPr>
      <w:widowControl/>
      <w:pBdr>
        <w:top w:val="single" w:sz="4" w:space="10" w:color="2F5496" w:themeColor="accent1" w:themeShade="BF"/>
        <w:bottom w:val="single" w:sz="4" w:space="10" w:color="2F5496" w:themeColor="accent1" w:themeShade="BF"/>
      </w:pBdr>
      <w:autoSpaceDE/>
      <w:autoSpaceDN/>
      <w:spacing w:before="360" w:after="360"/>
      <w:ind w:left="864" w:right="864"/>
      <w:jc w:val="center"/>
    </w:pPr>
    <w:rPr>
      <w:rFonts w:asciiTheme="minorHAnsi" w:eastAsiaTheme="minorHAnsi" w:hAnsiTheme="minorHAnsi" w:cstheme="minorBidi"/>
      <w:i/>
      <w:iCs/>
      <w:color w:val="2F5496" w:themeColor="accent1" w:themeShade="BF"/>
      <w:kern w:val="2"/>
      <w:sz w:val="24"/>
      <w:szCs w:val="24"/>
      <w:lang w:val="de-DE"/>
      <w14:ligatures w14:val="standardContextual"/>
    </w:rPr>
  </w:style>
  <w:style w:type="character" w:customStyle="1" w:styleId="CitazioneintensaCarattere">
    <w:name w:val="Citazione intensa Carattere"/>
    <w:basedOn w:val="Carpredefinitoparagrafo"/>
    <w:link w:val="Citazioneintensa"/>
    <w:uiPriority w:val="30"/>
    <w:rsid w:val="00E3073C"/>
    <w:rPr>
      <w:i/>
      <w:iCs/>
      <w:color w:val="2F5496" w:themeColor="accent1" w:themeShade="BF"/>
    </w:rPr>
  </w:style>
  <w:style w:type="character" w:styleId="Riferimentointenso">
    <w:name w:val="Intense Reference"/>
    <w:basedOn w:val="Carpredefinitoparagrafo"/>
    <w:uiPriority w:val="32"/>
    <w:qFormat/>
    <w:rsid w:val="00E3073C"/>
    <w:rPr>
      <w:b/>
      <w:bCs/>
      <w:smallCaps/>
      <w:color w:val="2F5496" w:themeColor="accent1" w:themeShade="BF"/>
      <w:spacing w:val="5"/>
    </w:rPr>
  </w:style>
  <w:style w:type="paragraph" w:styleId="Intestazione">
    <w:name w:val="header"/>
    <w:basedOn w:val="Normale"/>
    <w:link w:val="IntestazioneCarattere"/>
    <w:uiPriority w:val="99"/>
    <w:unhideWhenUsed/>
    <w:rsid w:val="00E3073C"/>
    <w:pPr>
      <w:widowControl/>
      <w:tabs>
        <w:tab w:val="center" w:pos="4536"/>
        <w:tab w:val="right" w:pos="9072"/>
      </w:tabs>
      <w:autoSpaceDE/>
      <w:autoSpaceDN/>
    </w:pPr>
    <w:rPr>
      <w:rFonts w:asciiTheme="minorHAnsi" w:eastAsiaTheme="minorHAnsi" w:hAnsiTheme="minorHAnsi" w:cstheme="minorBidi"/>
      <w:kern w:val="2"/>
      <w:sz w:val="24"/>
      <w:szCs w:val="24"/>
      <w:lang w:val="de-DE"/>
      <w14:ligatures w14:val="standardContextual"/>
    </w:rPr>
  </w:style>
  <w:style w:type="character" w:customStyle="1" w:styleId="IntestazioneCarattere">
    <w:name w:val="Intestazione Carattere"/>
    <w:basedOn w:val="Carpredefinitoparagrafo"/>
    <w:link w:val="Intestazione"/>
    <w:uiPriority w:val="99"/>
    <w:rsid w:val="00E3073C"/>
  </w:style>
  <w:style w:type="paragraph" w:styleId="Pidipagina">
    <w:name w:val="footer"/>
    <w:basedOn w:val="Normale"/>
    <w:link w:val="PidipaginaCarattere"/>
    <w:uiPriority w:val="99"/>
    <w:unhideWhenUsed/>
    <w:rsid w:val="00E3073C"/>
    <w:pPr>
      <w:widowControl/>
      <w:tabs>
        <w:tab w:val="center" w:pos="4536"/>
        <w:tab w:val="right" w:pos="9072"/>
      </w:tabs>
      <w:autoSpaceDE/>
      <w:autoSpaceDN/>
    </w:pPr>
    <w:rPr>
      <w:rFonts w:asciiTheme="minorHAnsi" w:eastAsiaTheme="minorHAnsi" w:hAnsiTheme="minorHAnsi" w:cstheme="minorBidi"/>
      <w:kern w:val="2"/>
      <w:sz w:val="24"/>
      <w:szCs w:val="24"/>
      <w:lang w:val="de-DE"/>
      <w14:ligatures w14:val="standardContextual"/>
    </w:rPr>
  </w:style>
  <w:style w:type="character" w:customStyle="1" w:styleId="PidipaginaCarattere">
    <w:name w:val="Piè di pagina Carattere"/>
    <w:basedOn w:val="Carpredefinitoparagrafo"/>
    <w:link w:val="Pidipagina"/>
    <w:uiPriority w:val="99"/>
    <w:rsid w:val="00E3073C"/>
  </w:style>
  <w:style w:type="paragraph" w:customStyle="1" w:styleId="FlietextHelveticaNowTextRegular9">
    <w:name w:val="Fließtext Helvetica Now Text Regular 9"/>
    <w:aliases w:val="5 Pt (B),5 Pt (C)"/>
    <w:basedOn w:val="Normale"/>
    <w:uiPriority w:val="99"/>
    <w:rsid w:val="0068303E"/>
    <w:pPr>
      <w:widowControl/>
      <w:tabs>
        <w:tab w:val="left" w:pos="227"/>
      </w:tabs>
      <w:adjustRightInd w:val="0"/>
      <w:spacing w:line="227" w:lineRule="atLeast"/>
      <w:textAlignment w:val="center"/>
    </w:pPr>
    <w:rPr>
      <w:rFonts w:eastAsiaTheme="minorHAnsi"/>
      <w:color w:val="384247"/>
      <w:sz w:val="19"/>
      <w:szCs w:val="19"/>
      <w:lang w:val="de-DE"/>
      <w14:ligatures w14:val="standardContextual"/>
    </w:rPr>
  </w:style>
  <w:style w:type="paragraph" w:customStyle="1" w:styleId="MarginalieHelveticaNowTextRegular7PtD">
    <w:name w:val="Marginalie Helvetica Now Text Regular 7 Pt (D)"/>
    <w:basedOn w:val="Normale"/>
    <w:uiPriority w:val="99"/>
    <w:rsid w:val="002C5E0A"/>
    <w:pPr>
      <w:widowControl/>
      <w:tabs>
        <w:tab w:val="left" w:pos="227"/>
      </w:tabs>
      <w:adjustRightInd w:val="0"/>
      <w:spacing w:line="170" w:lineRule="atLeast"/>
      <w:textAlignment w:val="center"/>
    </w:pPr>
    <w:rPr>
      <w:rFonts w:eastAsiaTheme="minorHAnsi"/>
      <w:color w:val="384247"/>
      <w:sz w:val="14"/>
      <w:szCs w:val="14"/>
      <w:lang w:val="de-DE"/>
      <w14:ligatures w14:val="standardContextual"/>
    </w:rPr>
  </w:style>
  <w:style w:type="paragraph" w:customStyle="1" w:styleId="MarginalieHelveticaNowTextRegular7PtA">
    <w:name w:val="Marginalie Helvetica Now Text Regular 7 Pt (A)"/>
    <w:basedOn w:val="Normale"/>
    <w:uiPriority w:val="99"/>
    <w:rsid w:val="002C5E0A"/>
    <w:pPr>
      <w:widowControl/>
      <w:tabs>
        <w:tab w:val="left" w:pos="227"/>
      </w:tabs>
      <w:adjustRightInd w:val="0"/>
      <w:spacing w:line="170" w:lineRule="atLeast"/>
      <w:textAlignment w:val="center"/>
    </w:pPr>
    <w:rPr>
      <w:rFonts w:eastAsiaTheme="minorHAnsi"/>
      <w:color w:val="384247"/>
      <w:sz w:val="14"/>
      <w:szCs w:val="14"/>
      <w:lang w:val="de-DE"/>
      <w14:ligatures w14:val="standardContextual"/>
    </w:rPr>
  </w:style>
  <w:style w:type="character" w:styleId="Numeropagina">
    <w:name w:val="page number"/>
    <w:basedOn w:val="Carpredefinitoparagrafo"/>
    <w:uiPriority w:val="99"/>
    <w:semiHidden/>
    <w:unhideWhenUsed/>
    <w:rsid w:val="007B2A7B"/>
  </w:style>
  <w:style w:type="paragraph" w:customStyle="1" w:styleId="FlietextHelveticaNowTextRegular91">
    <w:name w:val="Fließtext Helvetica Now Text Regular 91"/>
    <w:aliases w:val="5 Pt (C:F)"/>
    <w:basedOn w:val="Normale"/>
    <w:uiPriority w:val="99"/>
    <w:rsid w:val="00CE1810"/>
    <w:pPr>
      <w:widowControl/>
      <w:tabs>
        <w:tab w:val="left" w:pos="227"/>
      </w:tabs>
      <w:adjustRightInd w:val="0"/>
      <w:spacing w:line="227" w:lineRule="atLeast"/>
      <w:textAlignment w:val="center"/>
    </w:pPr>
    <w:rPr>
      <w:rFonts w:eastAsiaTheme="minorHAnsi"/>
      <w:color w:val="2F3639"/>
      <w:spacing w:val="-1"/>
      <w:sz w:val="19"/>
      <w:szCs w:val="19"/>
      <w:lang w:val="de-DE"/>
      <w14:ligatures w14:val="standardContextual"/>
    </w:rPr>
  </w:style>
  <w:style w:type="character" w:customStyle="1" w:styleId="BoldCF">
    <w:name w:val="Bold (C:F)"/>
    <w:uiPriority w:val="99"/>
    <w:rsid w:val="00CE1810"/>
    <w:rPr>
      <w:rFonts w:ascii="Helvetica Now Text ExtraBold" w:hAnsi="Helvetica Now Text ExtraBold" w:cs="Helvetica Now Text ExtraBold"/>
      <w:b/>
      <w:bCs/>
    </w:rPr>
  </w:style>
  <w:style w:type="character" w:styleId="Collegamentoipertestuale">
    <w:name w:val="Hyperlink"/>
    <w:basedOn w:val="Carpredefinitoparagrafo"/>
    <w:uiPriority w:val="99"/>
    <w:unhideWhenUsed/>
    <w:rsid w:val="00133F29"/>
    <w:rPr>
      <w:color w:val="0563C1" w:themeColor="hyperlink"/>
      <w:u w:val="single"/>
    </w:rPr>
  </w:style>
  <w:style w:type="character" w:styleId="Menzionenonrisolta">
    <w:name w:val="Unresolved Mention"/>
    <w:basedOn w:val="Carpredefinitoparagrafo"/>
    <w:uiPriority w:val="99"/>
    <w:rsid w:val="00133F29"/>
    <w:rPr>
      <w:color w:val="605E5C"/>
      <w:shd w:val="clear" w:color="auto" w:fill="E1DFDD"/>
    </w:rPr>
  </w:style>
  <w:style w:type="character" w:styleId="Collegamentovisitato">
    <w:name w:val="FollowedHyperlink"/>
    <w:basedOn w:val="Carpredefinitoparagrafo"/>
    <w:uiPriority w:val="99"/>
    <w:semiHidden/>
    <w:unhideWhenUsed/>
    <w:rsid w:val="00F622FC"/>
    <w:rPr>
      <w:color w:val="954F72" w:themeColor="followedHyperlink"/>
      <w:u w:val="single"/>
    </w:rPr>
  </w:style>
  <w:style w:type="paragraph" w:styleId="Revisione">
    <w:name w:val="Revision"/>
    <w:hidden/>
    <w:uiPriority w:val="99"/>
    <w:semiHidden/>
    <w:rsid w:val="00E6397E"/>
    <w:rPr>
      <w:rFonts w:ascii="Helvetica Now Text" w:eastAsia="Helvetica Now Text" w:hAnsi="Helvetica Now Text" w:cs="Helvetica Now Text"/>
      <w:kern w:val="0"/>
      <w:sz w:val="22"/>
      <w:szCs w:val="22"/>
      <w:lang w:val="ca-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w-eurodrive.it/press/" TargetMode="External"/><Relationship Id="rId18" Type="http://schemas.openxmlformats.org/officeDocument/2006/relationships/hyperlink" Target="https://www.tttech.com/" TargetMode="External"/><Relationship Id="rId26" Type="http://schemas.openxmlformats.org/officeDocument/2006/relationships/hyperlink" Target="file:///C:\Users\114771\AppData\Local\Microsoft\Windows\INetCache\Content.Outlook\J9VGYKTU\MOVIDRIVE&#174;%20modular" TargetMode="External"/><Relationship Id="rId3" Type="http://schemas.openxmlformats.org/officeDocument/2006/relationships/styles" Target="styles.xml"/><Relationship Id="rId21" Type="http://schemas.openxmlformats.org/officeDocument/2006/relationships/hyperlink" Target="https://www.sew-eurodrive.it/prodotti/movi-c_-_piattaforma_modulare_per_lautomazione/tecnologia_inverter_da_quadro/hardware/convertitore_di_applicazione_movidrive/convertitore_di_applicazione_movidrive.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w-marketing@sew-eurodrive.it" TargetMode="External"/><Relationship Id="rId17" Type="http://schemas.openxmlformats.org/officeDocument/2006/relationships/hyperlink" Target="https://www.sidel.com/en" TargetMode="External"/><Relationship Id="rId25" Type="http://schemas.openxmlformats.org/officeDocument/2006/relationships/hyperlink" Target="https://www.sew-eurodrive.it/prodotti/movi-c---piattaforma-modulare-per-lautomazione/tecnologia-di-controllo/hardware/movi-c-controller-uhx86a/movi-c-controller-uhx86a.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ew-marketing@sew-eurodrive.it" TargetMode="External"/><Relationship Id="rId20" Type="http://schemas.openxmlformats.org/officeDocument/2006/relationships/hyperlink" Target="https://www.sew-eurodrive.it/prodotti/movi-c_-_piattaforma_modulare_per_lautomazione/tecnologia_di_azionamento_decentralizzata/azionamenti_decentralizzati/unita_di_azionamento_movigear_performance/unita_di_azionamento_movigear_performance.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na.Magatti@sew-eurodrive.it" TargetMode="External"/><Relationship Id="rId24" Type="http://schemas.openxmlformats.org/officeDocument/2006/relationships/hyperlink" Target="https://www.sew-eurodrive.it/prodotti/movi-c_-_piattaforma_modulare_per_lautomazione/movi-c_-_piattaforma_modulare_per_lautomazione.htm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ristina.Magatti@sew-eurodrive.it" TargetMode="External"/><Relationship Id="rId23" Type="http://schemas.openxmlformats.org/officeDocument/2006/relationships/hyperlink" Target="https://www.sew-eurodrive.it/prodotti/movi-c_-_piattaforma_modulare_per_lautomazione/tecnologia_di_controllo/hardware/movi-c_controller/movi-c_controller.html" TargetMode="External"/><Relationship Id="rId28" Type="http://schemas.openxmlformats.org/officeDocument/2006/relationships/hyperlink" Target="https://www.sidel.com/en" TargetMode="External"/><Relationship Id="rId10" Type="http://schemas.openxmlformats.org/officeDocument/2006/relationships/hyperlink" Target="https://www.sew-eurodrive.it/homepage.html" TargetMode="External"/><Relationship Id="rId19" Type="http://schemas.openxmlformats.org/officeDocument/2006/relationships/hyperlink" Target="https://www.ubique.cloud/"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ew-eurodrive.it/press/" TargetMode="External"/><Relationship Id="rId14" Type="http://schemas.openxmlformats.org/officeDocument/2006/relationships/hyperlink" Target="https://www.sew-eurodrive.it/homepage.html" TargetMode="External"/><Relationship Id="rId22" Type="http://schemas.openxmlformats.org/officeDocument/2006/relationships/hyperlink" Target="https://www.sew-eurodrive.it/prodotti/motori/servomotori/servomotori-sincroni-cm3p-alta-dinamica/servomotori-sincroni-cm3p-high-dynamic.html" TargetMode="External"/><Relationship Id="rId27" Type="http://schemas.openxmlformats.org/officeDocument/2006/relationships/hyperlink" Target="https://www.sew-eurodrive.it/prodotti/movi-c_-_piattaforma_modulare_per_lautomazione/tecnologia_di_azionamento_decentralizzata/azionamenti_decentralizzati/unita_di_azionamento_movigear_performance/unita_di_azionamento_movigear_performance.html" TargetMode="External"/><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69513-20C7-A54B-A47F-C65A9C51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1496</Words>
  <Characters>8531</Characters>
  <Application>Microsoft Office Word</Application>
  <DocSecurity>0</DocSecurity>
  <Lines>71</Lines>
  <Paragraphs>20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Winker</dc:creator>
  <cp:keywords/>
  <dc:description/>
  <cp:lastModifiedBy>Magatti, Cristina</cp:lastModifiedBy>
  <cp:revision>5</cp:revision>
  <dcterms:created xsi:type="dcterms:W3CDTF">2026-05-21T07:35:00Z</dcterms:created>
  <dcterms:modified xsi:type="dcterms:W3CDTF">2026-06-10T15:09:00Z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bffa243d-426a-497d-a420-7b4256f9f796</vt:lpwstr>
  </property>
  <property fmtid="{D5CDD505-2E9C-101B-9397-08002B2CF9AE}" pid="3" name="MSIP_Label_94480757-a570-4f64-84e7-c5b3ffe9d573_Enabled">
    <vt:lpwstr>true</vt:lpwstr>
  </property>
  <property fmtid="{D5CDD505-2E9C-101B-9397-08002B2CF9AE}" pid="4" name="MSIP_Label_94480757-a570-4f64-84e7-c5b3ffe9d573_SetDate">
    <vt:lpwstr>2026-05-20T15:15:25Z</vt:lpwstr>
  </property>
  <property fmtid="{D5CDD505-2E9C-101B-9397-08002B2CF9AE}" pid="5" name="MSIP_Label_94480757-a570-4f64-84e7-c5b3ffe9d573_Method">
    <vt:lpwstr>Privileged</vt:lpwstr>
  </property>
  <property fmtid="{D5CDD505-2E9C-101B-9397-08002B2CF9AE}" pid="6" name="MSIP_Label_94480757-a570-4f64-84e7-c5b3ffe9d573_Name">
    <vt:lpwstr>General</vt:lpwstr>
  </property>
  <property fmtid="{D5CDD505-2E9C-101B-9397-08002B2CF9AE}" pid="7" name="MSIP_Label_94480757-a570-4f64-84e7-c5b3ffe9d573_SiteId">
    <vt:lpwstr>2390cbd1-e663-4321-bc93-ba298637ce52</vt:lpwstr>
  </property>
  <property fmtid="{D5CDD505-2E9C-101B-9397-08002B2CF9AE}" pid="8" name="MSIP_Label_94480757-a570-4f64-84e7-c5b3ffe9d573_ActionId">
    <vt:lpwstr>3e58b1b9-eee3-4377-b9e1-ec5a9a3c4a90</vt:lpwstr>
  </property>
  <property fmtid="{D5CDD505-2E9C-101B-9397-08002B2CF9AE}" pid="9" name="MSIP_Label_94480757-a570-4f64-84e7-c5b3ffe9d573_ContentBits">
    <vt:lpwstr>2</vt:lpwstr>
  </property>
  <property fmtid="{D5CDD505-2E9C-101B-9397-08002B2CF9AE}" pid="10" name="MSIP_Label_94480757-a570-4f64-84e7-c5b3ffe9d573_Tag">
    <vt:lpwstr>10, 0, 1, 1</vt:lpwstr>
  </property>
</Properties>
</file>