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625FDA" w14:textId="77777777" w:rsidR="00C3514C" w:rsidRPr="00771C60" w:rsidRDefault="00C3514C" w:rsidP="00561AD1">
      <w:pPr>
        <w:spacing w:before="1" w:line="440" w:lineRule="exact"/>
        <w:ind w:right="3054"/>
        <w:rPr>
          <w:rFonts w:ascii="Segoe UI" w:hAnsi="Segoe UI" w:cs="Segoe UI"/>
          <w:color w:val="34383C"/>
          <w:sz w:val="30"/>
          <w:lang w:val="it-IT"/>
        </w:rPr>
      </w:pPr>
      <w:r w:rsidRPr="00771C60">
        <w:rPr>
          <w:rFonts w:ascii="Segoe UI" w:hAnsi="Segoe UI" w:cs="Segoe UI"/>
          <w:noProof/>
          <w:color w:val="34383C"/>
          <w:lang w:val="it-IT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5F95E358" wp14:editId="143F9065">
                <wp:simplePos x="0" y="0"/>
                <wp:positionH relativeFrom="page">
                  <wp:posOffset>288000</wp:posOffset>
                </wp:positionH>
                <wp:positionV relativeFrom="paragraph">
                  <wp:posOffset>301964</wp:posOffset>
                </wp:positionV>
                <wp:extent cx="4977130" cy="1270"/>
                <wp:effectExtent l="0" t="0" r="0" b="0"/>
                <wp:wrapTopAndBottom/>
                <wp:docPr id="4" name="Graphi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771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977130">
                              <a:moveTo>
                                <a:pt x="0" y="0"/>
                              </a:moveTo>
                              <a:lnTo>
                                <a:pt x="4977003" y="0"/>
                              </a:lnTo>
                            </a:path>
                          </a:pathLst>
                        </a:custGeom>
                        <a:ln w="4445">
                          <a:solidFill>
                            <a:srgbClr val="36424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EDE17" id="Graphic 4" o:spid="_x0000_s1026" style="position:absolute;margin-left:22.7pt;margin-top:23.8pt;width:391.9pt;height:.1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97713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" path="m,l4977003,e" filled="f" strokecolor="#364245" strokeweight=".35pt">
                <v:path arrowok="t"/>
                <w10:wrap type="topAndBottom" anchorx="page"/>
              </v:shape>
            </w:pict>
          </mc:Fallback>
        </mc:AlternateContent>
      </w:r>
      <w:r w:rsidRPr="00771C60">
        <w:rPr>
          <w:rFonts w:ascii="Segoe UI" w:hAnsi="Segoe UI" w:cs="Segoe UI"/>
          <w:color w:val="34383C"/>
          <w:spacing w:val="-2"/>
          <w:sz w:val="30"/>
          <w:lang w:val="it-IT"/>
        </w:rPr>
        <w:t>Press</w:t>
      </w:r>
      <w:r w:rsidR="00F622FC" w:rsidRPr="00771C60">
        <w:rPr>
          <w:rFonts w:ascii="Segoe UI" w:hAnsi="Segoe UI" w:cs="Segoe UI"/>
          <w:color w:val="34383C"/>
          <w:spacing w:val="-2"/>
          <w:sz w:val="30"/>
          <w:lang w:val="it-IT"/>
        </w:rPr>
        <w:t xml:space="preserve"> release</w:t>
      </w:r>
    </w:p>
    <w:p w14:paraId="08CA2C21" w14:textId="6CA54DFF" w:rsidR="00561AD1" w:rsidRPr="00B14A63" w:rsidRDefault="00076C3B" w:rsidP="00561AD1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highlight w:val="yellow"/>
          <w:lang w:val="it-IT"/>
        </w:rPr>
      </w:pPr>
      <w:r w:rsidRPr="00743B8F">
        <w:rPr>
          <w:rFonts w:ascii="Segoe UI" w:eastAsia="Helvetica Now Text" w:hAnsi="Segoe UI" w:cs="Segoe UI"/>
          <w:b/>
          <w:bCs/>
          <w:color w:val="34383C"/>
          <w:sz w:val="48"/>
          <w:szCs w:val="48"/>
          <w:lang w:val="it-IT"/>
          <w14:ligatures w14:val="none"/>
        </w:rPr>
        <w:t>UHX15A</w:t>
      </w:r>
      <w:r>
        <w:rPr>
          <w:rFonts w:ascii="Segoe UI" w:eastAsia="Helvetica Now Text" w:hAnsi="Segoe UI" w:cs="Segoe UI"/>
          <w:b/>
          <w:bCs/>
          <w:color w:val="34383C"/>
          <w:sz w:val="48"/>
          <w:szCs w:val="48"/>
          <w:lang w:val="it-IT"/>
          <w14:ligatures w14:val="none"/>
        </w:rPr>
        <w:t xml:space="preserve">: il nuovo </w:t>
      </w:r>
      <w:r w:rsidRPr="00743B8F">
        <w:rPr>
          <w:rFonts w:ascii="Segoe UI" w:eastAsia="Helvetica Now Text" w:hAnsi="Segoe UI" w:cs="Segoe UI"/>
          <w:b/>
          <w:bCs/>
          <w:color w:val="34383C"/>
          <w:sz w:val="48"/>
          <w:szCs w:val="48"/>
          <w:lang w:val="it-IT"/>
          <w14:ligatures w14:val="none"/>
        </w:rPr>
        <w:t>MOVI-C® CONTROLLER</w:t>
      </w:r>
      <w:r>
        <w:rPr>
          <w:rFonts w:ascii="Segoe UI" w:eastAsia="Helvetica Now Text" w:hAnsi="Segoe UI" w:cs="Segoe UI"/>
          <w:b/>
          <w:bCs/>
          <w:color w:val="34383C"/>
          <w:sz w:val="48"/>
          <w:szCs w:val="48"/>
          <w:lang w:val="it-IT"/>
          <w14:ligatures w14:val="none"/>
        </w:rPr>
        <w:t xml:space="preserve"> ideale per i </w:t>
      </w:r>
      <w:r w:rsidRPr="00076C3B">
        <w:rPr>
          <w:rFonts w:ascii="Segoe UI" w:eastAsia="Helvetica Now Text" w:hAnsi="Segoe UI" w:cs="Segoe UI"/>
          <w:b/>
          <w:bCs/>
          <w:color w:val="34383C"/>
          <w:sz w:val="48"/>
          <w:szCs w:val="48"/>
          <w:lang w:val="it-IT"/>
          <w14:ligatures w14:val="none"/>
        </w:rPr>
        <w:t xml:space="preserve">compiti di movimentazione </w:t>
      </w:r>
      <w:r>
        <w:rPr>
          <w:rFonts w:ascii="Segoe UI" w:eastAsia="Helvetica Now Text" w:hAnsi="Segoe UI" w:cs="Segoe UI"/>
          <w:b/>
          <w:bCs/>
          <w:color w:val="34383C"/>
          <w:sz w:val="48"/>
          <w:szCs w:val="48"/>
          <w:lang w:val="it-IT"/>
          <w14:ligatures w14:val="none"/>
        </w:rPr>
        <w:t xml:space="preserve">più </w:t>
      </w:r>
      <w:r w:rsidRPr="00076C3B">
        <w:rPr>
          <w:rFonts w:ascii="Segoe UI" w:eastAsia="Helvetica Now Text" w:hAnsi="Segoe UI" w:cs="Segoe UI"/>
          <w:b/>
          <w:bCs/>
          <w:color w:val="34383C"/>
          <w:sz w:val="48"/>
          <w:szCs w:val="48"/>
          <w:lang w:val="it-IT"/>
          <w14:ligatures w14:val="none"/>
        </w:rPr>
        <w:t>semplici</w:t>
      </w:r>
      <w:r>
        <w:rPr>
          <w:rFonts w:ascii="Segoe UI" w:eastAsia="Helvetica Now Text" w:hAnsi="Segoe UI" w:cs="Segoe UI"/>
          <w:b/>
          <w:bCs/>
          <w:color w:val="34383C"/>
          <w:sz w:val="48"/>
          <w:szCs w:val="48"/>
          <w:lang w:val="it-IT"/>
          <w14:ligatures w14:val="none"/>
        </w:rPr>
        <w:t>.</w:t>
      </w:r>
    </w:p>
    <w:p w14:paraId="09E27F10" w14:textId="77777777" w:rsidR="00561AD1" w:rsidRPr="00B14A63" w:rsidRDefault="003D7B47" w:rsidP="00561AD1">
      <w:pPr>
        <w:pStyle w:val="FlietextHelveticaNowTextRegular9"/>
        <w:ind w:right="3054"/>
        <w:rPr>
          <w:rFonts w:ascii="Segoe UI" w:hAnsi="Segoe UI" w:cs="Segoe UI"/>
          <w:b/>
          <w:bCs/>
          <w:color w:val="34383C"/>
          <w:highlight w:val="yellow"/>
          <w:lang w:val="it-IT"/>
        </w:rPr>
      </w:pPr>
      <w:r w:rsidRPr="00B14A63">
        <w:rPr>
          <w:rFonts w:ascii="Segoe UI" w:hAnsi="Segoe UI" w:cs="Segoe UI"/>
          <w:b/>
          <w:bCs/>
          <w:noProof/>
          <w:color w:val="34383C"/>
          <w:highlight w:val="yellow"/>
          <w:lang w:val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933BF8" wp14:editId="497C6D94">
                <wp:simplePos x="0" y="0"/>
                <wp:positionH relativeFrom="column">
                  <wp:posOffset>5333912</wp:posOffset>
                </wp:positionH>
                <wp:positionV relativeFrom="paragraph">
                  <wp:posOffset>109943</wp:posOffset>
                </wp:positionV>
                <wp:extent cx="1618957" cy="5413972"/>
                <wp:effectExtent l="0" t="0" r="6985" b="0"/>
                <wp:wrapNone/>
                <wp:docPr id="544391139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8957" cy="541397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BFCFAA" w14:textId="77777777" w:rsidR="003D7B47" w:rsidRPr="00F622FC" w:rsidRDefault="003D7B47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4A7D8E00" wp14:editId="4DBD69B2">
                                  <wp:extent cx="1612265" cy="49530"/>
                                  <wp:effectExtent l="0" t="0" r="635" b="1270"/>
                                  <wp:docPr id="1084552070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EB81C54" w14:textId="69E69C9A" w:rsidR="00133F29" w:rsidRPr="00F622FC" w:rsidRDefault="00F622FC" w:rsidP="00ED417F">
                            <w:pPr>
                              <w:spacing w:before="105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Im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m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ag</w:t>
                            </w:r>
                            <w:r w:rsidR="00AA5D46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in</w:t>
                            </w: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DB2BA8" w:rsidRPr="00DB2BA8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UHX15A</w:t>
                            </w:r>
                            <w:r w:rsidR="00DB2BA8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 xml:space="preserve"> </w:t>
                            </w:r>
                            <w:r w:rsidR="00DB2BA8" w:rsidRPr="00DB2BA8">
                              <w:rPr>
                                <w:rFonts w:ascii="Segoe UI" w:hAnsi="Segoe UI" w:cs="Segoe UI"/>
                                <w:color w:val="34383C"/>
                                <w:sz w:val="14"/>
                              </w:rPr>
                              <w:t>MOVI-C® CONTROLLER</w:t>
                            </w:r>
                          </w:p>
                          <w:p w14:paraId="7AF141CF" w14:textId="0B1728B1" w:rsidR="00DB2BA8" w:rsidRDefault="00AA5D46" w:rsidP="00ED417F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Parol</w:t>
                            </w:r>
                            <w:r w:rsidR="00411479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>e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t xml:space="preserve"> chiave</w:t>
                            </w:r>
                            <w:r w:rsidR="00ED417F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2"/>
                                <w:sz w:val="14"/>
                              </w:rPr>
                              <w:br/>
                            </w:r>
                            <w:r w:rsidR="00DB2BA8" w:rsidRPr="00DB2BA8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>MOVI-C® CONTROLLER</w:t>
                            </w:r>
                            <w:r w:rsidR="00DB2BA8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t xml:space="preserve"> entry level</w:t>
                            </w:r>
                            <w:r w:rsidR="00DB2BA8"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  <w:br/>
                              <w:t>Ottimizzazione dei costi</w:t>
                            </w:r>
                          </w:p>
                          <w:p w14:paraId="6B24289E" w14:textId="77777777" w:rsidR="00411479" w:rsidRPr="00AA5D46" w:rsidRDefault="00411479" w:rsidP="00ED417F">
                            <w:pPr>
                              <w:spacing w:before="142" w:line="188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2"/>
                                <w:sz w:val="14"/>
                              </w:rPr>
                            </w:pPr>
                          </w:p>
                          <w:p w14:paraId="23C5864C" w14:textId="77777777" w:rsidR="00133F29" w:rsidRPr="00AA5D46" w:rsidRDefault="00133F29" w:rsidP="00133F29">
                            <w:pPr>
                              <w:spacing w:before="135" w:line="188" w:lineRule="exact"/>
                              <w:ind w:right="-14"/>
                              <w:rPr>
                                <w:rFonts w:ascii="Segoe UI" w:hAnsi="Segoe UI" w:cs="Segoe UI"/>
                                <w:b/>
                                <w:color w:val="34383C"/>
                                <w:sz w:val="16"/>
                                <w:szCs w:val="16"/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b/>
                                <w:color w:val="34383C"/>
                                <w:spacing w:val="-4"/>
                                <w:sz w:val="14"/>
                              </w:rPr>
                              <w:t>Link</w:t>
                            </w:r>
                          </w:p>
                          <w:p w14:paraId="6B1644F6" w14:textId="77D7CD32" w:rsidR="00133F29" w:rsidRPr="00AA5D46" w:rsidRDefault="00AA5D46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kern w:val="10"/>
                                <w:sz w:val="16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9" w:history="1">
                              <w:r w:rsidRPr="00AA5D46">
                                <w:rPr>
                                  <w:rStyle w:val="Collegamentoipertestuale"/>
                                  <w:sz w:val="16"/>
                                  <w:szCs w:val="16"/>
                                </w:rPr>
                                <w:t>www.sew-eurodrive.it/press</w:t>
                              </w:r>
                            </w:hyperlink>
                          </w:p>
                          <w:p w14:paraId="50608F05" w14:textId="77777777" w:rsidR="00CE1810" w:rsidRPr="00F622FC" w:rsidRDefault="00CE1810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35BA42F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pacing w:val="-3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DB67219" w14:textId="77777777" w:rsidR="00CE1810" w:rsidRPr="00F622FC" w:rsidRDefault="00CE1810" w:rsidP="00133F29">
                            <w:pPr>
                              <w:pStyle w:val="FlietextHelveticaNowTextRegular9"/>
                              <w:tabs>
                                <w:tab w:val="clear" w:pos="227"/>
                              </w:tabs>
                              <w:spacing w:line="240" w:lineRule="auto"/>
                              <w:ind w:right="-14"/>
                              <w:rPr>
                                <w:rFonts w:ascii="Segoe UI" w:hAnsi="Segoe UI" w:cs="Segoe UI"/>
                                <w:b/>
                                <w:bCs/>
                                <w:color w:val="34383C"/>
                                <w:sz w:val="14"/>
                                <w:szCs w:val="1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622FC">
                              <w:rPr>
                                <w:rFonts w:ascii="Segoe UI" w:hAnsi="Segoe UI" w:cs="Segoe UI"/>
                                <w:noProof/>
                                <w:color w:val="34383C"/>
                              </w:rPr>
                              <w:drawing>
                                <wp:inline distT="0" distB="0" distL="0" distR="0" wp14:anchorId="768CA761" wp14:editId="0CFE2CA7">
                                  <wp:extent cx="1612265" cy="49530"/>
                                  <wp:effectExtent l="0" t="0" r="635" b="1270"/>
                                  <wp:docPr id="1461770703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61485384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43970" cy="505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8F04CB" w14:textId="77777777" w:rsidR="006F6181" w:rsidRDefault="006F6181" w:rsidP="00147C75">
                            <w:pPr>
                              <w:spacing w:line="160" w:lineRule="exact"/>
                              <w:ind w:right="-14"/>
                            </w:pPr>
                          </w:p>
                          <w:p w14:paraId="18006AB3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b/>
                                <w:bCs/>
                                <w:sz w:val="16"/>
                                <w:szCs w:val="16"/>
                                <w:lang w:val="it-IT"/>
                              </w:rPr>
                              <w:t>Per informazioni</w:t>
                            </w:r>
                          </w:p>
                          <w:p w14:paraId="630A0282" w14:textId="6A4FA891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Cristina Magatti</w:t>
                            </w:r>
                          </w:p>
                          <w:p w14:paraId="120F18E2" w14:textId="77777777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hyperlink r:id="rId10" w:history="1">
                              <w:r w:rsidRPr="007959ED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it-IT"/>
                                </w:rPr>
                                <w:t>SEW-EURODRIVE Italia</w:t>
                              </w:r>
                            </w:hyperlink>
                          </w:p>
                          <w:p w14:paraId="683A5FE7" w14:textId="0D02B8EB" w:rsidR="006F6181" w:rsidRPr="007959ED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Via Bernini 12,</w:t>
                            </w:r>
                            <w:r w:rsidR="00324D80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 xml:space="preserve"> </w:t>
                            </w: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20033 Solaro (MI)</w:t>
                            </w:r>
                          </w:p>
                          <w:p w14:paraId="7A7C0BA7" w14:textId="77777777" w:rsidR="006F6181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</w:pPr>
                            <w:r w:rsidRPr="007959ED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it-IT"/>
                              </w:rPr>
                              <w:t>Tel.: +39 02 96980 103</w:t>
                            </w:r>
                          </w:p>
                          <w:p w14:paraId="227E1DE7" w14:textId="7F4AFA94" w:rsidR="006F6181" w:rsidRPr="007725BC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7725BC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  <w:t>Mob.: +39 3806469947</w:t>
                            </w:r>
                          </w:p>
                          <w:p w14:paraId="5B4DD97E" w14:textId="61775299" w:rsidR="006F6181" w:rsidRPr="007725BC" w:rsidRDefault="006F6181" w:rsidP="006F6181">
                            <w:pPr>
                              <w:jc w:val="both"/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r:id="rId11" w:history="1">
                              <w:r w:rsidRPr="007725BC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en-US"/>
                                </w:rPr>
                                <w:t>Cristina.Magatti@sew-eurodrive.it</w:t>
                              </w:r>
                            </w:hyperlink>
                            <w:r w:rsidRPr="007725BC">
                              <w:rPr>
                                <w:rFonts w:ascii="Segoe UI" w:hAnsi="Segoe UI" w:cs="Segoe UI"/>
                                <w:sz w:val="16"/>
                                <w:szCs w:val="16"/>
                                <w:lang w:val="en-US"/>
                              </w:rPr>
                              <w:t xml:space="preserve">  </w:t>
                            </w:r>
                            <w:hyperlink r:id="rId12" w:history="1">
                              <w:r w:rsidRPr="007725BC">
                                <w:rPr>
                                  <w:rStyle w:val="Collegamentoipertestuale"/>
                                  <w:rFonts w:ascii="Segoe UI" w:hAnsi="Segoe UI" w:cs="Segoe UI"/>
                                  <w:sz w:val="16"/>
                                  <w:szCs w:val="16"/>
                                  <w:lang w:val="en-US"/>
                                </w:rPr>
                                <w:t>sew-marketing@sew-eurodrive.it</w:t>
                              </w:r>
                            </w:hyperlink>
                          </w:p>
                          <w:p w14:paraId="2661FBAA" w14:textId="77777777" w:rsidR="006F6181" w:rsidRPr="007725BC" w:rsidRDefault="006F6181" w:rsidP="00147C75">
                            <w:pPr>
                              <w:spacing w:line="160" w:lineRule="exact"/>
                              <w:ind w:right="-14"/>
                              <w:rPr>
                                <w:rFonts w:ascii="Segoe UI" w:hAnsi="Segoe UI" w:cs="Segoe UI"/>
                                <w:color w:val="34383C"/>
                                <w:sz w:val="14"/>
                                <w:lang w:val="en-US"/>
                              </w:rPr>
                            </w:pPr>
                          </w:p>
                          <w:p w14:paraId="5BE7B16C" w14:textId="77777777" w:rsidR="00133F29" w:rsidRPr="00F622FC" w:rsidRDefault="00133F29" w:rsidP="00133F29">
                            <w:pPr>
                              <w:ind w:right="-14"/>
                              <w:rPr>
                                <w:rFonts w:ascii="Segoe UI" w:hAnsi="Segoe UI" w:cs="Segoe UI"/>
                                <w:color w:val="34383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33BF8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420pt;margin-top:8.65pt;width:127.5pt;height:42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" filled="f" stroked="f" strokeweight=".5pt">
                <v:textbox inset="0,0,0">
                  <w:txbxContent>
                    <w:p w14:paraId="2FBFCFAA" w14:textId="77777777" w:rsidR="003D7B47" w:rsidRPr="00F622FC" w:rsidRDefault="003D7B47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4A7D8E00" wp14:editId="4DBD69B2">
                            <wp:extent cx="1612265" cy="49530"/>
                            <wp:effectExtent l="0" t="0" r="635" b="1270"/>
                            <wp:docPr id="1084552070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EB81C54" w14:textId="69E69C9A" w:rsidR="00133F29" w:rsidRPr="00F622FC" w:rsidRDefault="00F622FC" w:rsidP="00ED417F">
                      <w:pPr>
                        <w:spacing w:before="105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Im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m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ag</w:t>
                      </w:r>
                      <w:r w:rsidR="00AA5D46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in</w:t>
                      </w: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DB2BA8" w:rsidRPr="00DB2BA8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UHX15A</w:t>
                      </w:r>
                      <w:r w:rsidR="00DB2BA8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 xml:space="preserve"> </w:t>
                      </w:r>
                      <w:r w:rsidR="00DB2BA8" w:rsidRPr="00DB2BA8">
                        <w:rPr>
                          <w:rFonts w:ascii="Segoe UI" w:hAnsi="Segoe UI" w:cs="Segoe UI"/>
                          <w:color w:val="34383C"/>
                          <w:sz w:val="14"/>
                        </w:rPr>
                        <w:t>MOVI-C® CONTROLLER</w:t>
                      </w:r>
                    </w:p>
                    <w:p w14:paraId="7AF141CF" w14:textId="0B1728B1" w:rsidR="00DB2BA8" w:rsidRDefault="00AA5D46" w:rsidP="00ED417F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Parol</w:t>
                      </w:r>
                      <w:r w:rsidR="00411479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>e</w:t>
                      </w:r>
                      <w:r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t xml:space="preserve"> chiave</w:t>
                      </w:r>
                      <w:r w:rsidR="00ED417F">
                        <w:rPr>
                          <w:rFonts w:ascii="Segoe UI" w:hAnsi="Segoe UI" w:cs="Segoe UI"/>
                          <w:b/>
                          <w:color w:val="34383C"/>
                          <w:spacing w:val="-2"/>
                          <w:sz w:val="14"/>
                        </w:rPr>
                        <w:br/>
                      </w:r>
                      <w:r w:rsidR="00DB2BA8" w:rsidRPr="00DB2BA8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>MOVI-C® CONTROLLER</w:t>
                      </w:r>
                      <w:r w:rsidR="00DB2BA8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t xml:space="preserve"> entry level</w:t>
                      </w:r>
                      <w:r w:rsidR="00DB2BA8"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  <w:br/>
                        <w:t>Ottimizzazione dei costi</w:t>
                      </w:r>
                    </w:p>
                    <w:p w14:paraId="6B24289E" w14:textId="77777777" w:rsidR="00411479" w:rsidRPr="00AA5D46" w:rsidRDefault="00411479" w:rsidP="00ED417F">
                      <w:pPr>
                        <w:spacing w:before="142" w:line="188" w:lineRule="exact"/>
                        <w:ind w:right="-14"/>
                        <w:rPr>
                          <w:rFonts w:ascii="Segoe UI" w:hAnsi="Segoe UI" w:cs="Segoe UI"/>
                          <w:color w:val="34383C"/>
                          <w:spacing w:val="-2"/>
                          <w:sz w:val="14"/>
                        </w:rPr>
                      </w:pPr>
                    </w:p>
                    <w:p w14:paraId="23C5864C" w14:textId="77777777" w:rsidR="00133F29" w:rsidRPr="00AA5D46" w:rsidRDefault="00133F29" w:rsidP="00133F29">
                      <w:pPr>
                        <w:spacing w:before="135" w:line="188" w:lineRule="exact"/>
                        <w:ind w:right="-14"/>
                        <w:rPr>
                          <w:rFonts w:ascii="Segoe UI" w:hAnsi="Segoe UI" w:cs="Segoe UI"/>
                          <w:b/>
                          <w:color w:val="34383C"/>
                          <w:sz w:val="16"/>
                          <w:szCs w:val="16"/>
                        </w:rPr>
                      </w:pPr>
                      <w:r w:rsidRPr="00F622FC">
                        <w:rPr>
                          <w:rFonts w:ascii="Segoe UI" w:hAnsi="Segoe UI" w:cs="Segoe UI"/>
                          <w:b/>
                          <w:color w:val="34383C"/>
                          <w:spacing w:val="-4"/>
                          <w:sz w:val="14"/>
                        </w:rPr>
                        <w:t>Link</w:t>
                      </w:r>
                    </w:p>
                    <w:p w14:paraId="6B1644F6" w14:textId="77D7CD32" w:rsidR="00133F29" w:rsidRPr="00AA5D46" w:rsidRDefault="00AA5D46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kern w:val="10"/>
                          <w:sz w:val="16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13" w:history="1">
                        <w:r w:rsidRPr="00AA5D46">
                          <w:rPr>
                            <w:rStyle w:val="Collegamentoipertestuale"/>
                            <w:sz w:val="16"/>
                            <w:szCs w:val="16"/>
                          </w:rPr>
                          <w:t>www.sew-eurodrive.it/press</w:t>
                        </w:r>
                      </w:hyperlink>
                    </w:p>
                    <w:p w14:paraId="50608F05" w14:textId="77777777" w:rsidR="00CE1810" w:rsidRPr="00F622FC" w:rsidRDefault="00CE1810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35BA42F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  <w:spacing w:val="-3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DB67219" w14:textId="77777777" w:rsidR="00CE1810" w:rsidRPr="00F622FC" w:rsidRDefault="00CE1810" w:rsidP="00133F29">
                      <w:pPr>
                        <w:pStyle w:val="FlietextHelveticaNowTextRegular9"/>
                        <w:tabs>
                          <w:tab w:val="clear" w:pos="227"/>
                        </w:tabs>
                        <w:spacing w:line="240" w:lineRule="auto"/>
                        <w:ind w:right="-14"/>
                        <w:rPr>
                          <w:rFonts w:ascii="Segoe UI" w:hAnsi="Segoe UI" w:cs="Segoe UI"/>
                          <w:b/>
                          <w:bCs/>
                          <w:color w:val="34383C"/>
                          <w:sz w:val="14"/>
                          <w:szCs w:val="1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F622FC">
                        <w:rPr>
                          <w:rFonts w:ascii="Segoe UI" w:hAnsi="Segoe UI" w:cs="Segoe UI"/>
                          <w:noProof/>
                          <w:color w:val="34383C"/>
                        </w:rPr>
                        <w:drawing>
                          <wp:inline distT="0" distB="0" distL="0" distR="0" wp14:anchorId="768CA761" wp14:editId="0CFE2CA7">
                            <wp:extent cx="1612265" cy="49530"/>
                            <wp:effectExtent l="0" t="0" r="635" b="1270"/>
                            <wp:docPr id="1461770703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61485384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43970" cy="505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8F04CB" w14:textId="77777777" w:rsidR="006F6181" w:rsidRDefault="006F6181" w:rsidP="00147C75">
                      <w:pPr>
                        <w:spacing w:line="160" w:lineRule="exact"/>
                        <w:ind w:right="-14"/>
                      </w:pPr>
                    </w:p>
                    <w:p w14:paraId="18006AB3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b/>
                          <w:bCs/>
                          <w:sz w:val="16"/>
                          <w:szCs w:val="16"/>
                          <w:lang w:val="it-IT"/>
                        </w:rPr>
                        <w:t>Per informazioni</w:t>
                      </w:r>
                    </w:p>
                    <w:p w14:paraId="630A0282" w14:textId="6A4FA891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Cristina Magatti</w:t>
                      </w:r>
                    </w:p>
                    <w:p w14:paraId="120F18E2" w14:textId="77777777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hyperlink r:id="rId14" w:history="1">
                        <w:r w:rsidRPr="007959ED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it-IT"/>
                          </w:rPr>
                          <w:t>SEW-EURODRIVE Italia</w:t>
                        </w:r>
                      </w:hyperlink>
                    </w:p>
                    <w:p w14:paraId="683A5FE7" w14:textId="0D02B8EB" w:rsidR="006F6181" w:rsidRPr="007959ED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Via Bernini 12,</w:t>
                      </w:r>
                      <w:r w:rsidR="00324D80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 xml:space="preserve"> </w:t>
                      </w: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20033 Solaro (MI)</w:t>
                      </w:r>
                    </w:p>
                    <w:p w14:paraId="7A7C0BA7" w14:textId="77777777" w:rsidR="006F6181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</w:pPr>
                      <w:r w:rsidRPr="007959ED">
                        <w:rPr>
                          <w:rFonts w:ascii="Segoe UI" w:hAnsi="Segoe UI" w:cs="Segoe UI"/>
                          <w:sz w:val="16"/>
                          <w:szCs w:val="16"/>
                          <w:lang w:val="it-IT"/>
                        </w:rPr>
                        <w:t>Tel.: +39 02 96980 103</w:t>
                      </w:r>
                    </w:p>
                    <w:p w14:paraId="227E1DE7" w14:textId="7F4AFA94" w:rsidR="006F6181" w:rsidRPr="007725BC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</w:pPr>
                      <w:r w:rsidRPr="007725BC"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  <w:t>Mob.: +39 3806469947</w:t>
                      </w:r>
                    </w:p>
                    <w:p w14:paraId="5B4DD97E" w14:textId="61775299" w:rsidR="006F6181" w:rsidRPr="007725BC" w:rsidRDefault="006F6181" w:rsidP="006F6181">
                      <w:pPr>
                        <w:jc w:val="both"/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</w:pPr>
                      <w:hyperlink r:id="rId15" w:history="1">
                        <w:r w:rsidRPr="007725BC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en-US"/>
                          </w:rPr>
                          <w:t>Cristina.Magatti@sew-eurodrive.it</w:t>
                        </w:r>
                      </w:hyperlink>
                      <w:r w:rsidRPr="007725BC">
                        <w:rPr>
                          <w:rFonts w:ascii="Segoe UI" w:hAnsi="Segoe UI" w:cs="Segoe UI"/>
                          <w:sz w:val="16"/>
                          <w:szCs w:val="16"/>
                          <w:lang w:val="en-US"/>
                        </w:rPr>
                        <w:t xml:space="preserve">  </w:t>
                      </w:r>
                      <w:hyperlink r:id="rId16" w:history="1">
                        <w:r w:rsidRPr="007725BC">
                          <w:rPr>
                            <w:rStyle w:val="Collegamentoipertestuale"/>
                            <w:rFonts w:ascii="Segoe UI" w:hAnsi="Segoe UI" w:cs="Segoe UI"/>
                            <w:sz w:val="16"/>
                            <w:szCs w:val="16"/>
                            <w:lang w:val="en-US"/>
                          </w:rPr>
                          <w:t>sew-marketing@sew-eurodrive.it</w:t>
                        </w:r>
                      </w:hyperlink>
                    </w:p>
                    <w:p w14:paraId="2661FBAA" w14:textId="77777777" w:rsidR="006F6181" w:rsidRPr="007725BC" w:rsidRDefault="006F6181" w:rsidP="00147C75">
                      <w:pPr>
                        <w:spacing w:line="160" w:lineRule="exact"/>
                        <w:ind w:right="-14"/>
                        <w:rPr>
                          <w:rFonts w:ascii="Segoe UI" w:hAnsi="Segoe UI" w:cs="Segoe UI"/>
                          <w:color w:val="34383C"/>
                          <w:sz w:val="14"/>
                          <w:lang w:val="en-US"/>
                        </w:rPr>
                      </w:pPr>
                    </w:p>
                    <w:p w14:paraId="5BE7B16C" w14:textId="77777777" w:rsidR="00133F29" w:rsidRPr="00F622FC" w:rsidRDefault="00133F29" w:rsidP="00133F29">
                      <w:pPr>
                        <w:ind w:right="-14"/>
                        <w:rPr>
                          <w:rFonts w:ascii="Segoe UI" w:hAnsi="Segoe UI" w:cs="Segoe UI"/>
                          <w:color w:val="34383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39565C" w14:textId="4E88AEC3" w:rsidR="00E82F43" w:rsidRPr="00771C60" w:rsidRDefault="00F4624C" w:rsidP="00076C3B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it-IT"/>
        </w:rPr>
      </w:pPr>
      <w:r w:rsidRPr="00E93FE7">
        <w:rPr>
          <w:rFonts w:ascii="Segoe UI" w:hAnsi="Segoe UI" w:cs="Segoe UI"/>
          <w:b/>
          <w:bCs/>
          <w:color w:val="34383C"/>
          <w:lang w:val="it-IT"/>
        </w:rPr>
        <w:t>Solaro</w:t>
      </w:r>
      <w:r w:rsidR="005E0F39" w:rsidRPr="00E93FE7">
        <w:rPr>
          <w:rFonts w:ascii="Segoe UI" w:hAnsi="Segoe UI" w:cs="Segoe UI"/>
          <w:b/>
          <w:bCs/>
          <w:color w:val="34383C"/>
          <w:lang w:val="it-IT"/>
        </w:rPr>
        <w:t xml:space="preserve">, </w:t>
      </w:r>
      <w:r w:rsidR="0082794A">
        <w:rPr>
          <w:rFonts w:ascii="Segoe UI" w:hAnsi="Segoe UI" w:cs="Segoe UI"/>
          <w:b/>
          <w:bCs/>
          <w:color w:val="34383C"/>
          <w:lang w:val="it-IT"/>
        </w:rPr>
        <w:t>13 aprile</w:t>
      </w:r>
      <w:r w:rsidR="002C545F" w:rsidRPr="00E93FE7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206EEB" w:rsidRPr="00E93FE7">
        <w:rPr>
          <w:rFonts w:ascii="Segoe UI" w:hAnsi="Segoe UI" w:cs="Segoe UI"/>
          <w:b/>
          <w:bCs/>
          <w:color w:val="34383C"/>
          <w:lang w:val="it-IT"/>
        </w:rPr>
        <w:t>202</w:t>
      </w:r>
      <w:r w:rsidR="002C545F" w:rsidRPr="00E93FE7">
        <w:rPr>
          <w:rFonts w:ascii="Segoe UI" w:hAnsi="Segoe UI" w:cs="Segoe UI"/>
          <w:b/>
          <w:bCs/>
          <w:color w:val="34383C"/>
          <w:lang w:val="it-IT"/>
        </w:rPr>
        <w:t xml:space="preserve">6 </w:t>
      </w:r>
      <w:r w:rsidR="00206EEB" w:rsidRPr="00E93FE7">
        <w:rPr>
          <w:rFonts w:ascii="Segoe UI" w:hAnsi="Segoe UI" w:cs="Segoe UI"/>
          <w:b/>
          <w:bCs/>
          <w:color w:val="34383C"/>
          <w:lang w:val="it-IT"/>
        </w:rPr>
        <w:t>–</w:t>
      </w:r>
      <w:r w:rsidRPr="00E93FE7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743B8F" w:rsidRPr="00743B8F">
        <w:rPr>
          <w:rFonts w:ascii="Segoe UI" w:hAnsi="Segoe UI" w:cs="Segoe UI"/>
          <w:b/>
          <w:bCs/>
          <w:color w:val="34383C"/>
          <w:lang w:val="it-IT"/>
        </w:rPr>
        <w:t>UHX15A</w:t>
      </w:r>
      <w:r w:rsidR="00076C3B">
        <w:rPr>
          <w:rFonts w:ascii="Segoe UI" w:hAnsi="Segoe UI" w:cs="Segoe UI"/>
          <w:b/>
          <w:bCs/>
          <w:color w:val="34383C"/>
          <w:lang w:val="it-IT"/>
        </w:rPr>
        <w:t xml:space="preserve"> è</w:t>
      </w:r>
      <w:r w:rsidR="00743B8F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743B8F" w:rsidRPr="00743B8F">
        <w:rPr>
          <w:rFonts w:ascii="Segoe UI" w:hAnsi="Segoe UI" w:cs="Segoe UI"/>
          <w:b/>
          <w:bCs/>
          <w:color w:val="34383C"/>
          <w:lang w:val="it-IT"/>
        </w:rPr>
        <w:t>l'ultimo modello entrato a far parte della famiglia dei MOVI-C® CONTROLLER</w:t>
      </w:r>
      <w:r w:rsidR="00076C3B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076C3B" w:rsidRPr="00076C3B">
        <w:rPr>
          <w:rFonts w:ascii="Segoe UI" w:hAnsi="Segoe UI" w:cs="Segoe UI"/>
          <w:b/>
          <w:bCs/>
          <w:color w:val="34383C"/>
          <w:lang w:val="it-IT"/>
        </w:rPr>
        <w:t>di SEW-EURODRIVE</w:t>
      </w:r>
      <w:r w:rsidR="00076C3B">
        <w:rPr>
          <w:rFonts w:ascii="Segoe UI" w:hAnsi="Segoe UI" w:cs="Segoe UI"/>
          <w:b/>
          <w:bCs/>
          <w:color w:val="34383C"/>
          <w:lang w:val="it-IT"/>
        </w:rPr>
        <w:t>.</w:t>
      </w:r>
    </w:p>
    <w:p w14:paraId="549CA988" w14:textId="77777777" w:rsidR="0015402B" w:rsidRDefault="0015402B" w:rsidP="00781E90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15E3C937" w14:textId="0AE0363E" w:rsidR="0015402B" w:rsidRPr="007F6418" w:rsidRDefault="006953F5" w:rsidP="0015402B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lang w:val="it-IT"/>
        </w:rPr>
      </w:pPr>
      <w:r w:rsidRPr="007F6418">
        <w:rPr>
          <w:rFonts w:ascii="Segoe UI" w:hAnsi="Segoe UI" w:cs="Segoe UI"/>
          <w:color w:val="34383C"/>
          <w:lang w:val="it-IT"/>
        </w:rPr>
        <w:t>Si ampli</w:t>
      </w:r>
      <w:r w:rsidR="007F6418">
        <w:rPr>
          <w:rFonts w:ascii="Segoe UI" w:hAnsi="Segoe UI" w:cs="Segoe UI"/>
          <w:color w:val="34383C"/>
          <w:lang w:val="it-IT"/>
        </w:rPr>
        <w:t>a</w:t>
      </w:r>
      <w:r w:rsidRPr="007F6418">
        <w:rPr>
          <w:rFonts w:ascii="Segoe UI" w:hAnsi="Segoe UI" w:cs="Segoe UI"/>
          <w:color w:val="34383C"/>
          <w:lang w:val="it-IT"/>
        </w:rPr>
        <w:t xml:space="preserve"> la</w:t>
      </w:r>
      <w:r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7F6418" w:rsidRPr="0015402B">
        <w:rPr>
          <w:rFonts w:ascii="Segoe UI" w:hAnsi="Segoe UI" w:cs="Segoe UI"/>
          <w:color w:val="34383C"/>
          <w:lang w:val="it-IT"/>
        </w:rPr>
        <w:t xml:space="preserve">famiglia dei </w:t>
      </w:r>
      <w:hyperlink r:id="rId17" w:history="1">
        <w:r w:rsidR="007F6418" w:rsidRPr="00743B8F">
          <w:rPr>
            <w:rStyle w:val="Collegamentoipertestuale"/>
            <w:rFonts w:ascii="Segoe UI" w:hAnsi="Segoe UI" w:cs="Segoe UI"/>
            <w:b/>
            <w:bCs/>
            <w:lang w:val="it-IT"/>
          </w:rPr>
          <w:t>MOVI-C® CONTROLLER</w:t>
        </w:r>
      </w:hyperlink>
      <w:r w:rsidR="007F6418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7F6418" w:rsidRPr="007F6418">
        <w:rPr>
          <w:rFonts w:ascii="Segoe UI" w:hAnsi="Segoe UI" w:cs="Segoe UI"/>
          <w:color w:val="34383C"/>
          <w:lang w:val="it-IT"/>
        </w:rPr>
        <w:t xml:space="preserve">con il nuovo controller </w:t>
      </w:r>
      <w:r w:rsidRPr="007F6418">
        <w:rPr>
          <w:rFonts w:ascii="Segoe UI" w:hAnsi="Segoe UI" w:cs="Segoe UI"/>
          <w:color w:val="34383C"/>
          <w:lang w:val="it-IT"/>
        </w:rPr>
        <w:t>entry-</w:t>
      </w:r>
      <w:proofErr w:type="spellStart"/>
      <w:r w:rsidRPr="007F6418">
        <w:rPr>
          <w:rFonts w:ascii="Segoe UI" w:hAnsi="Segoe UI" w:cs="Segoe UI"/>
          <w:color w:val="34383C"/>
          <w:lang w:val="it-IT"/>
        </w:rPr>
        <w:t>level</w:t>
      </w:r>
      <w:proofErr w:type="spellEnd"/>
      <w:r w:rsidRPr="006953F5">
        <w:rPr>
          <w:rFonts w:ascii="Segoe UI" w:hAnsi="Segoe UI" w:cs="Segoe UI"/>
          <w:b/>
          <w:bCs/>
          <w:color w:val="34383C"/>
          <w:lang w:val="it-IT"/>
        </w:rPr>
        <w:t xml:space="preserve"> </w:t>
      </w:r>
      <w:r w:rsidR="0015402B" w:rsidRPr="00743B8F">
        <w:rPr>
          <w:rFonts w:ascii="Segoe UI" w:hAnsi="Segoe UI" w:cs="Segoe UI"/>
          <w:b/>
          <w:bCs/>
          <w:color w:val="34383C"/>
          <w:lang w:val="it-IT"/>
        </w:rPr>
        <w:t>UHX15A</w:t>
      </w:r>
      <w:r w:rsidR="007F6418">
        <w:rPr>
          <w:rFonts w:ascii="Segoe UI" w:hAnsi="Segoe UI" w:cs="Segoe UI"/>
          <w:color w:val="34383C"/>
          <w:lang w:val="it-IT"/>
        </w:rPr>
        <w:t xml:space="preserve">, </w:t>
      </w:r>
      <w:r w:rsidR="0015402B">
        <w:rPr>
          <w:rFonts w:ascii="Segoe UI" w:hAnsi="Segoe UI" w:cs="Segoe UI"/>
          <w:color w:val="34383C"/>
          <w:lang w:val="it-IT"/>
        </w:rPr>
        <w:t xml:space="preserve">un </w:t>
      </w:r>
      <w:r w:rsidR="0015402B" w:rsidRPr="0015402B">
        <w:rPr>
          <w:rFonts w:ascii="Segoe UI" w:hAnsi="Segoe UI" w:cs="Segoe UI"/>
          <w:color w:val="34383C"/>
          <w:lang w:val="it-IT"/>
        </w:rPr>
        <w:t xml:space="preserve">controllore progettato appositamente per la fascia di prestazioni più </w:t>
      </w:r>
      <w:r w:rsidR="00BE2DAD">
        <w:rPr>
          <w:rFonts w:ascii="Segoe UI" w:hAnsi="Segoe UI" w:cs="Segoe UI"/>
          <w:color w:val="34383C"/>
          <w:lang w:val="it-IT"/>
        </w:rPr>
        <w:t>ridotte</w:t>
      </w:r>
      <w:r w:rsidR="00BE2DAD" w:rsidRPr="0015402B">
        <w:rPr>
          <w:rFonts w:ascii="Segoe UI" w:hAnsi="Segoe UI" w:cs="Segoe UI"/>
          <w:color w:val="34383C"/>
          <w:lang w:val="it-IT"/>
        </w:rPr>
        <w:t xml:space="preserve"> </w:t>
      </w:r>
      <w:r w:rsidR="0015402B" w:rsidRPr="0015402B">
        <w:rPr>
          <w:rFonts w:ascii="Segoe UI" w:hAnsi="Segoe UI" w:cs="Segoe UI"/>
          <w:color w:val="34383C"/>
          <w:lang w:val="it-IT"/>
        </w:rPr>
        <w:t xml:space="preserve">e </w:t>
      </w:r>
      <w:r w:rsidR="0015402B" w:rsidRPr="00743B8F">
        <w:rPr>
          <w:rFonts w:ascii="Segoe UI" w:hAnsi="Segoe UI" w:cs="Segoe UI"/>
          <w:b/>
          <w:bCs/>
          <w:color w:val="34383C"/>
          <w:lang w:val="it-IT"/>
        </w:rPr>
        <w:t>ideale per applicazioni semplici con un massimo di tre inverter</w:t>
      </w:r>
      <w:r w:rsidR="0015402B" w:rsidRPr="0015402B">
        <w:rPr>
          <w:rFonts w:ascii="Segoe UI" w:hAnsi="Segoe UI" w:cs="Segoe UI"/>
          <w:color w:val="34383C"/>
          <w:lang w:val="it-IT"/>
        </w:rPr>
        <w:t>.</w:t>
      </w:r>
    </w:p>
    <w:p w14:paraId="133CC685" w14:textId="77777777" w:rsidR="0015402B" w:rsidRDefault="0015402B" w:rsidP="0015402B">
      <w:pPr>
        <w:pStyle w:val="FlietextHelveticaNowTextRegular9"/>
        <w:ind w:right="3054"/>
        <w:jc w:val="both"/>
        <w:rPr>
          <w:rFonts w:ascii="Segoe UI" w:hAnsi="Segoe UI" w:cs="Segoe UI"/>
          <w:color w:val="34383C"/>
          <w:lang w:val="it-IT"/>
        </w:rPr>
      </w:pPr>
    </w:p>
    <w:p w14:paraId="4CB73F72" w14:textId="43B4B0F8" w:rsidR="0082794A" w:rsidRDefault="0082794A" w:rsidP="0019625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82794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L’UHX15A è un controllore esterno all’inverter per la realizzazione di applicazioni master/slave (coppia/velocità) con dispositivi MOVI-C®</w:t>
      </w:r>
      <w:r w:rsidR="00076C3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e g</w:t>
      </w:r>
      <w:r w:rsidRPr="0082794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estisce fino a 3 assi.</w:t>
      </w:r>
    </w:p>
    <w:p w14:paraId="6FA558D2" w14:textId="5745E7C2" w:rsidR="0082794A" w:rsidRDefault="00076C3B" w:rsidP="0019625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È </w:t>
      </w:r>
      <w:r w:rsidR="003B7CF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pensato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076C3B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per compiti di movimentazione semplici come il posizionamento o il controllo in velocità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, ad esempio per a</w:t>
      </w:r>
      <w:r w:rsidR="0082794A" w:rsidRPr="0082794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pplicazioni Master/Slave</w:t>
      </w:r>
      <w:r w:rsidR="0082794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per sollevatori e trasmissioni a catena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; a</w:t>
      </w:r>
      <w:r w:rsidR="0082794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pplicazioni per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t</w:t>
      </w:r>
      <w:r w:rsidR="0082794A" w:rsidRPr="0082794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aglio al volo</w:t>
      </w:r>
      <w:r w:rsidR="003C0D1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;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82794A" w:rsidRPr="0082794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Electric </w:t>
      </w:r>
      <w:proofErr w:type="spellStart"/>
      <w:r w:rsidR="0082794A" w:rsidRPr="0082794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Monorail</w:t>
      </w:r>
      <w:proofErr w:type="spellEnd"/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="0082794A" w:rsidRPr="0082794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con </w:t>
      </w:r>
      <w:r w:rsidR="003C0D13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q</w:t>
      </w:r>
      <w:r w:rsidR="0082794A" w:rsidRPr="0082794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uadro di comando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; </w:t>
      </w:r>
      <w:r w:rsidR="0082794A" w:rsidRPr="0082794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AGV </w:t>
      </w:r>
      <w:r w:rsidR="0082794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e </w:t>
      </w:r>
      <w:r w:rsidR="0082794A" w:rsidRPr="0082794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Shuttle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7706C1C3" w14:textId="77777777" w:rsidR="0082794A" w:rsidRDefault="0082794A" w:rsidP="0019625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7E4E35FC" w14:textId="2A38E453" w:rsidR="00710EF5" w:rsidRDefault="00710EF5" w:rsidP="0019625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82794A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L’UHX15A 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offre quindi tutt</w:t>
      </w:r>
      <w:r w:rsidR="001F634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e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le performance tecniche di gamma, garantendo un’</w:t>
      </w:r>
      <w:r w:rsidRPr="00710EF5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ottimizzazione dei prezzi</w:t>
      </w:r>
      <w:r w:rsidRPr="00710EF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con funzionalità complete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 Una soluzione p</w:t>
      </w:r>
      <w:r w:rsidRPr="00710EF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articolarmente adatt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a </w:t>
      </w:r>
      <w:r w:rsidRPr="00710EF5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per applicazioni in cui il prezzo è un fattore determinante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.</w:t>
      </w:r>
    </w:p>
    <w:p w14:paraId="05ABAAAC" w14:textId="77777777" w:rsidR="00710EF5" w:rsidRDefault="00710EF5" w:rsidP="0019625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2B4CF0D9" w14:textId="77777777" w:rsidR="0082794A" w:rsidRDefault="0082794A" w:rsidP="0019625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7AFA038F" w14:textId="7F4BD91B" w:rsidR="00D06C64" w:rsidRDefault="00D06C64" w:rsidP="00D06C64">
      <w:pPr>
        <w:ind w:right="3054"/>
        <w:jc w:val="both"/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La t</w:t>
      </w:r>
      <w:r w:rsidRPr="00D06C6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ecnologia di controllo da quadro </w:t>
      </w:r>
      <w:r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 xml:space="preserve">di </w:t>
      </w:r>
      <w:r w:rsidRPr="00D06C64"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  <w:t>SEW-EURODRIVE</w:t>
      </w:r>
    </w:p>
    <w:p w14:paraId="2042A084" w14:textId="097E0C4F" w:rsidR="00D06C64" w:rsidRPr="00D06C64" w:rsidRDefault="00D06C64" w:rsidP="00D06C6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D06C6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I </w:t>
      </w:r>
      <w:hyperlink r:id="rId18" w:history="1">
        <w:r w:rsidRPr="00D06C64">
          <w:rPr>
            <w:rStyle w:val="Collegamentoipertestuale"/>
            <w:rFonts w:ascii="Segoe UI" w:eastAsiaTheme="minorHAnsi" w:hAnsi="Segoe UI" w:cs="Segoe UI"/>
            <w:b/>
            <w:bCs/>
            <w:sz w:val="19"/>
            <w:szCs w:val="19"/>
            <w:lang w:val="it-IT"/>
            <w14:ligatures w14:val="standardContextual"/>
          </w:rPr>
          <w:t xml:space="preserve">MOVI‑C® CONTROLLER </w:t>
        </w:r>
      </w:hyperlink>
      <w:r w:rsidRPr="00D06C6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sono stati progettati appositamente per il </w:t>
      </w:r>
      <w:proofErr w:type="spellStart"/>
      <w:r w:rsidRPr="00D06C6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motion</w:t>
      </w:r>
      <w:proofErr w:type="spellEnd"/>
      <w:r w:rsidRPr="00D06C6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control e l'automazione di macchina. La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D06C6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classe di performance di questi controllori dipende dal numero di inverter e dal numero di assi sincronizzati e ausiliari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D06C6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necessari e da configurare per il movimento.</w:t>
      </w:r>
    </w:p>
    <w:p w14:paraId="0B235870" w14:textId="63DE9982" w:rsidR="00D06C64" w:rsidRPr="00D06C64" w:rsidRDefault="00D06C64" w:rsidP="00D06C6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 w:rsidRPr="00D06C6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Sono disponibili 5 modelli di MOVI-C® CONTROLLER: UHX15A, UHX25A, UHX45A, UHX65A e UHX86A. Tutte le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 xml:space="preserve"> </w:t>
      </w:r>
      <w:r w:rsidRPr="00D06C64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versioni hanno un design compatto, che le rende adatte anche per piccoli quadri elettrici.</w:t>
      </w:r>
    </w:p>
    <w:p w14:paraId="56A6A160" w14:textId="77777777" w:rsidR="00D06C64" w:rsidRPr="00D06C64" w:rsidRDefault="00D06C64" w:rsidP="00D06C6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2A5EC1E6" w14:textId="28112F80" w:rsidR="00D06C64" w:rsidRDefault="00357637" w:rsidP="00D06C6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Tra le principali f</w:t>
      </w:r>
      <w:r w:rsidRPr="00357637"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unzionalità chiave dei MOVI‑C® CONTROLLER</w:t>
      </w:r>
      <w:r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  <w:t>:</w:t>
      </w:r>
    </w:p>
    <w:p w14:paraId="694F361E" w14:textId="77777777" w:rsidR="00357637" w:rsidRDefault="00357637" w:rsidP="00D06C64">
      <w:pPr>
        <w:ind w:right="3054"/>
        <w:jc w:val="both"/>
        <w:rPr>
          <w:rFonts w:ascii="Segoe UI" w:eastAsiaTheme="minorHAnsi" w:hAnsi="Segoe UI" w:cs="Segoe UI"/>
          <w:color w:val="34383C"/>
          <w:sz w:val="19"/>
          <w:szCs w:val="19"/>
          <w:lang w:val="it-IT"/>
          <w14:ligatures w14:val="standardContextual"/>
        </w:rPr>
      </w:pPr>
    </w:p>
    <w:p w14:paraId="76CC7D7E" w14:textId="44F4F9E5" w:rsidR="00357637" w:rsidRDefault="00357637" w:rsidP="00357637">
      <w:pPr>
        <w:pStyle w:val="Paragrafoelenco"/>
        <w:numPr>
          <w:ilvl w:val="0"/>
          <w:numId w:val="3"/>
        </w:num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>Diverse varianti di bus di campo</w:t>
      </w:r>
      <w:r w:rsidR="00710508">
        <w:rPr>
          <w:rFonts w:ascii="Segoe UI" w:hAnsi="Segoe UI" w:cs="Segoe UI"/>
          <w:color w:val="34383C"/>
          <w:sz w:val="19"/>
          <w:szCs w:val="19"/>
          <w:lang w:val="it-IT"/>
        </w:rPr>
        <w:t>;</w:t>
      </w:r>
    </w:p>
    <w:p w14:paraId="22493144" w14:textId="0523ABF3" w:rsidR="00357637" w:rsidRDefault="00357637" w:rsidP="00357637">
      <w:pPr>
        <w:pStyle w:val="Paragrafoelenco"/>
        <w:numPr>
          <w:ilvl w:val="0"/>
          <w:numId w:val="3"/>
        </w:num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>Routing di sicurezza per l'integrazione di un controller di sicurezza funzionale esterno nel sistema</w:t>
      </w:r>
      <w:r w:rsidR="00710508">
        <w:rPr>
          <w:rFonts w:ascii="Segoe UI" w:hAnsi="Segoe UI" w:cs="Segoe UI"/>
          <w:color w:val="34383C"/>
          <w:sz w:val="19"/>
          <w:szCs w:val="19"/>
          <w:lang w:val="it-IT"/>
        </w:rPr>
        <w:t>;</w:t>
      </w:r>
    </w:p>
    <w:p w14:paraId="513278D7" w14:textId="44883004" w:rsidR="00357637" w:rsidRDefault="00357637" w:rsidP="00357637">
      <w:pPr>
        <w:pStyle w:val="Paragrafoelenco"/>
        <w:numPr>
          <w:ilvl w:val="0"/>
          <w:numId w:val="3"/>
        </w:num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 xml:space="preserve">Bus </w:t>
      </w:r>
      <w:proofErr w:type="spellStart"/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>EtherCAT</w:t>
      </w:r>
      <w:proofErr w:type="spellEnd"/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>® veloce, aperto e in tempo reale per il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 </w:t>
      </w:r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>controllo sia dei componenti di azionamento che di altri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 </w:t>
      </w:r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>sensori e attuatori</w:t>
      </w:r>
      <w:r w:rsidR="00710508">
        <w:rPr>
          <w:rFonts w:ascii="Segoe UI" w:hAnsi="Segoe UI" w:cs="Segoe UI"/>
          <w:color w:val="34383C"/>
          <w:sz w:val="19"/>
          <w:szCs w:val="19"/>
          <w:lang w:val="it-IT"/>
        </w:rPr>
        <w:t>;</w:t>
      </w:r>
    </w:p>
    <w:p w14:paraId="255627C2" w14:textId="37A6DFC5" w:rsidR="00357637" w:rsidRDefault="00357637" w:rsidP="00357637">
      <w:pPr>
        <w:pStyle w:val="Paragrafoelenco"/>
        <w:numPr>
          <w:ilvl w:val="0"/>
          <w:numId w:val="3"/>
        </w:num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>Sostituzione rapida dell'hardware grazie alle schede di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 </w:t>
      </w:r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>memoria rimovibili</w:t>
      </w:r>
      <w:r w:rsidR="00710508">
        <w:rPr>
          <w:rFonts w:ascii="Segoe UI" w:hAnsi="Segoe UI" w:cs="Segoe UI"/>
          <w:color w:val="34383C"/>
          <w:sz w:val="19"/>
          <w:szCs w:val="19"/>
          <w:lang w:val="it-IT"/>
        </w:rPr>
        <w:t>;</w:t>
      </w:r>
    </w:p>
    <w:p w14:paraId="43871F9D" w14:textId="17E36C00" w:rsidR="00357637" w:rsidRDefault="00357637" w:rsidP="00357637">
      <w:pPr>
        <w:pStyle w:val="Paragrafoelenco"/>
        <w:numPr>
          <w:ilvl w:val="0"/>
          <w:numId w:val="3"/>
        </w:num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>Sistema operativo Windows e in tempo reale su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 </w:t>
      </w:r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 xml:space="preserve">controller basato sul concetto di </w:t>
      </w:r>
      <w:proofErr w:type="spellStart"/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>hypervisor</w:t>
      </w:r>
      <w:proofErr w:type="spellEnd"/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 xml:space="preserve"> (disponibile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 </w:t>
      </w:r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>per UHX65A/UHX86A)</w:t>
      </w:r>
      <w:r w:rsidR="00710508">
        <w:rPr>
          <w:rFonts w:ascii="Segoe UI" w:hAnsi="Segoe UI" w:cs="Segoe UI"/>
          <w:color w:val="34383C"/>
          <w:sz w:val="19"/>
          <w:szCs w:val="19"/>
          <w:lang w:val="it-IT"/>
        </w:rPr>
        <w:t>;</w:t>
      </w:r>
    </w:p>
    <w:p w14:paraId="160C1D04" w14:textId="0AB2F0E7" w:rsidR="00357637" w:rsidRDefault="00357637" w:rsidP="00357637">
      <w:pPr>
        <w:pStyle w:val="Paragrafoelenco"/>
        <w:numPr>
          <w:ilvl w:val="0"/>
          <w:numId w:val="3"/>
        </w:num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>Connessioni periferiche aggiuntive per l'integrazione di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 </w:t>
      </w:r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>dispositivi esterni</w:t>
      </w:r>
      <w:r w:rsidR="00710508">
        <w:rPr>
          <w:rFonts w:ascii="Segoe UI" w:hAnsi="Segoe UI" w:cs="Segoe UI"/>
          <w:color w:val="34383C"/>
          <w:sz w:val="19"/>
          <w:szCs w:val="19"/>
          <w:lang w:val="it-IT"/>
        </w:rPr>
        <w:t>;</w:t>
      </w:r>
    </w:p>
    <w:p w14:paraId="03A45BD1" w14:textId="0DD08A8A" w:rsidR="00357637" w:rsidRDefault="00357637" w:rsidP="00357637">
      <w:pPr>
        <w:pStyle w:val="Paragrafoelenco"/>
        <w:numPr>
          <w:ilvl w:val="0"/>
          <w:numId w:val="3"/>
        </w:num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>Progettazione rapida via Ethernet, anche su lungh</w:t>
      </w:r>
      <w:r>
        <w:rPr>
          <w:rFonts w:ascii="Segoe UI" w:hAnsi="Segoe UI" w:cs="Segoe UI"/>
          <w:color w:val="34383C"/>
          <w:sz w:val="19"/>
          <w:szCs w:val="19"/>
          <w:lang w:val="it-IT"/>
        </w:rPr>
        <w:t xml:space="preserve">e </w:t>
      </w:r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>distanze</w:t>
      </w:r>
      <w:r w:rsidR="00710508">
        <w:rPr>
          <w:rFonts w:ascii="Segoe UI" w:hAnsi="Segoe UI" w:cs="Segoe UI"/>
          <w:color w:val="34383C"/>
          <w:sz w:val="19"/>
          <w:szCs w:val="19"/>
          <w:lang w:val="it-IT"/>
        </w:rPr>
        <w:t>;</w:t>
      </w:r>
    </w:p>
    <w:p w14:paraId="44A8F1C2" w14:textId="6307B6CF" w:rsidR="00357637" w:rsidRPr="00357637" w:rsidRDefault="00357637" w:rsidP="00357637">
      <w:pPr>
        <w:pStyle w:val="Paragrafoelenco"/>
        <w:numPr>
          <w:ilvl w:val="0"/>
          <w:numId w:val="3"/>
        </w:numPr>
        <w:ind w:right="3054"/>
        <w:jc w:val="both"/>
        <w:rPr>
          <w:rFonts w:ascii="Segoe UI" w:hAnsi="Segoe UI" w:cs="Segoe UI"/>
          <w:color w:val="34383C"/>
          <w:sz w:val="19"/>
          <w:szCs w:val="19"/>
          <w:lang w:val="it-IT"/>
        </w:rPr>
      </w:pPr>
      <w:r w:rsidRPr="00357637">
        <w:rPr>
          <w:rFonts w:ascii="Segoe UI" w:hAnsi="Segoe UI" w:cs="Segoe UI"/>
          <w:color w:val="34383C"/>
          <w:sz w:val="19"/>
          <w:szCs w:val="19"/>
          <w:lang w:val="it-IT"/>
        </w:rPr>
        <w:t xml:space="preserve">Combinabile con </w:t>
      </w:r>
      <w:hyperlink r:id="rId19" w:history="1">
        <w:r w:rsidRPr="00710508">
          <w:rPr>
            <w:rStyle w:val="Collegamentoipertestuale"/>
            <w:rFonts w:ascii="Segoe UI" w:hAnsi="Segoe UI" w:cs="Segoe UI"/>
            <w:sz w:val="19"/>
            <w:szCs w:val="19"/>
            <w:lang w:val="it-IT"/>
          </w:rPr>
          <w:t xml:space="preserve">MOVIKIT® </w:t>
        </w:r>
        <w:proofErr w:type="spellStart"/>
        <w:r w:rsidRPr="00710508">
          <w:rPr>
            <w:rStyle w:val="Collegamentoipertestuale"/>
            <w:rFonts w:ascii="Segoe UI" w:hAnsi="Segoe UI" w:cs="Segoe UI"/>
            <w:sz w:val="19"/>
            <w:szCs w:val="19"/>
            <w:lang w:val="it-IT"/>
          </w:rPr>
          <w:t>MultiAxisController</w:t>
        </w:r>
        <w:proofErr w:type="spellEnd"/>
      </w:hyperlink>
      <w:r w:rsidR="00710508">
        <w:rPr>
          <w:rFonts w:ascii="Segoe UI" w:hAnsi="Segoe UI" w:cs="Segoe UI"/>
          <w:color w:val="34383C"/>
          <w:sz w:val="19"/>
          <w:szCs w:val="19"/>
          <w:lang w:val="it-IT"/>
        </w:rPr>
        <w:t>.</w:t>
      </w:r>
    </w:p>
    <w:p w14:paraId="72177C16" w14:textId="77777777" w:rsidR="00D06C64" w:rsidRDefault="00D06C64" w:rsidP="00D06C64">
      <w:pPr>
        <w:ind w:right="3054"/>
        <w:jc w:val="both"/>
        <w:rPr>
          <w:rFonts w:ascii="Segoe UI" w:eastAsiaTheme="minorHAnsi" w:hAnsi="Segoe UI" w:cs="Segoe UI"/>
          <w:b/>
          <w:bCs/>
          <w:color w:val="34383C"/>
          <w:sz w:val="19"/>
          <w:szCs w:val="19"/>
          <w:lang w:val="it-IT"/>
          <w14:ligatures w14:val="standardContextual"/>
        </w:rPr>
      </w:pPr>
    </w:p>
    <w:p w14:paraId="7AD881E1" w14:textId="51547220" w:rsidR="00446D2A" w:rsidRPr="00771C60" w:rsidRDefault="00446D2A" w:rsidP="00771C60">
      <w:pPr>
        <w:pStyle w:val="FlietextHelveticaNowTextRegular9"/>
        <w:ind w:right="3054"/>
        <w:jc w:val="both"/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/>
          <w:bCs/>
          <w:color w:val="34383C"/>
          <w:sz w:val="16"/>
          <w:szCs w:val="16"/>
          <w:lang w:val="it-IT"/>
        </w:rPr>
        <w:lastRenderedPageBreak/>
        <w:t>SEW-EURODRIVE</w:t>
      </w:r>
    </w:p>
    <w:p w14:paraId="303E1297" w14:textId="281E9C0A" w:rsidR="005E0F39" w:rsidRPr="00771C60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SEW-EURODRIVE è una multinazionale tedesca a carattere familiare, con headquarter a </w:t>
      </w:r>
      <w:proofErr w:type="spellStart"/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>Bruchsal</w:t>
      </w:r>
      <w:proofErr w:type="spellEnd"/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, specializzata nella produzione e commercializzazione di prodotti e sistemi per l’automazione industriale, logistica e di processo. Oggi SEW-EURODRIVE conta </w:t>
      </w:r>
      <w:r w:rsidR="00F66771">
        <w:rPr>
          <w:rFonts w:ascii="Segoe UI" w:hAnsi="Segoe UI" w:cs="Segoe UI"/>
          <w:bCs/>
          <w:color w:val="34383C"/>
          <w:sz w:val="16"/>
          <w:szCs w:val="16"/>
          <w:lang w:val="it-IT"/>
        </w:rPr>
        <w:t>oltre</w:t>
      </w: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22.000 dipendenti, 1</w:t>
      </w:r>
      <w:r w:rsidR="00F66771">
        <w:rPr>
          <w:rFonts w:ascii="Segoe UI" w:hAnsi="Segoe UI" w:cs="Segoe UI"/>
          <w:bCs/>
          <w:color w:val="34383C"/>
          <w:sz w:val="16"/>
          <w:szCs w:val="16"/>
          <w:lang w:val="it-IT"/>
        </w:rPr>
        <w:t>8</w:t>
      </w: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 stabilimenti di produzione e 92 Drive Technology Center (DTC) in 57 paesi. Flessibilità, spirito di collaborazione, trasparenza ed eticità guidano l’attività di SEW-EURODRIVE, che dal 1931 contribuisce alla qualità della vita e alla conservazione delle risorse energetiche sviluppando nuove competenze, soluzioni sostenibili e tecnologie innovative e affidabili che possano garantire un successo duraturo ai propri clienti.</w:t>
      </w:r>
    </w:p>
    <w:p w14:paraId="585C0631" w14:textId="77777777" w:rsidR="005E0F39" w:rsidRPr="00771C60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 xml:space="preserve">In Italia la multinazionale è presente dal 1968 con il Drive Technology Center di Solaro, vicino a Milano, dove sono situati gli uffici direzionali, le Operations e i Customer Services. I Drive Center di Torino, Milano, Bologna, Verona, Caserta e il Sales Office di Pescara assicurano una presenza capillare sul territorio nazionale, fedeli al motto aziendale “Think global, act </w:t>
      </w:r>
      <w:proofErr w:type="spellStart"/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>local</w:t>
      </w:r>
      <w:proofErr w:type="spellEnd"/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>”.</w:t>
      </w:r>
    </w:p>
    <w:p w14:paraId="3B1C40E6" w14:textId="7DD6655D" w:rsidR="00F4624C" w:rsidRPr="00162E50" w:rsidRDefault="005E0F39" w:rsidP="00771C60">
      <w:pPr>
        <w:pStyle w:val="FlietextHelveticaNowTextRegular9"/>
        <w:ind w:right="3054"/>
        <w:jc w:val="both"/>
        <w:rPr>
          <w:rFonts w:ascii="Segoe UI" w:hAnsi="Segoe UI" w:cs="Segoe UI"/>
          <w:bCs/>
          <w:color w:val="34383C"/>
          <w:sz w:val="16"/>
          <w:szCs w:val="16"/>
          <w:lang w:val="it-IT"/>
        </w:rPr>
      </w:pPr>
      <w:r w:rsidRPr="00771C60">
        <w:rPr>
          <w:rFonts w:ascii="Segoe UI" w:hAnsi="Segoe UI" w:cs="Segoe UI"/>
          <w:bCs/>
          <w:color w:val="34383C"/>
          <w:sz w:val="16"/>
          <w:szCs w:val="16"/>
          <w:lang w:val="it-IT"/>
        </w:rPr>
        <w:t>SEW-EURODRIVE Italia è impegnata non solo nello sviluppo di soluzioni tecnologiche per l’automazione industriale, logistica e di processo per i principali settori industriali, ma anche nel creare un contesto creativo, di fiducia e di crescita delle persone per contribuire ad uno sviluppo sostenibile del contesto sociale, in linea con i valori etici essenziali e i principi chiave di SEW-EURODRIVE.</w:t>
      </w:r>
    </w:p>
    <w:sectPr w:rsidR="00F4624C" w:rsidRPr="00162E50" w:rsidSect="00DC64DA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2597" w:right="454" w:bottom="567" w:left="454" w:header="709" w:footer="505" w:gutter="0"/>
      <w:pgNumType w:chapStyle="1"/>
      <w:cols w:space="58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44E14F" w14:textId="77777777" w:rsidR="003E13C3" w:rsidRDefault="003E13C3" w:rsidP="00E3073C">
      <w:r>
        <w:separator/>
      </w:r>
    </w:p>
  </w:endnote>
  <w:endnote w:type="continuationSeparator" w:id="0">
    <w:p w14:paraId="6F9B9F95" w14:textId="77777777" w:rsidR="003E13C3" w:rsidRDefault="003E13C3" w:rsidP="00E307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ow Text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 Now Text ExtraBold">
    <w:altName w:val="Times New Roman"/>
    <w:charset w:val="4D"/>
    <w:family w:val="swiss"/>
    <w:pitch w:val="variable"/>
    <w:sig w:usb0="A000006F" w:usb1="0000847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B204E" w14:textId="77777777" w:rsidR="00561AD1" w:rsidRPr="00C35C83" w:rsidRDefault="00561AD1" w:rsidP="002C5E0A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0942CCCB" w14:textId="7A191989" w:rsidR="002C5E0A" w:rsidRPr="00FD41C7" w:rsidRDefault="007B2A7B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FD41C7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FD41C7">
      <w:rPr>
        <w:rFonts w:ascii="Segoe UI" w:hAnsi="Segoe UI" w:cs="Segoe UI"/>
        <w:bCs/>
        <w:sz w:val="14"/>
        <w:szCs w:val="14"/>
        <w:lang w:val="pt-PT"/>
      </w:rPr>
      <w:t>1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t>/</w:t>
    </w:r>
    <w:r w:rsidR="002556B8" w:rsidRPr="00C35C83">
      <w:rPr>
        <w:rFonts w:ascii="Segoe UI" w:hAnsi="Segoe UI" w:cs="Segoe UI"/>
        <w:bCs/>
        <w:sz w:val="14"/>
        <w:szCs w:val="14"/>
      </w:rPr>
      <w:fldChar w:fldCharType="begin"/>
    </w:r>
    <w:r w:rsidR="002556B8" w:rsidRPr="00FD41C7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="002556B8" w:rsidRPr="00C35C83">
      <w:rPr>
        <w:rFonts w:ascii="Segoe UI" w:hAnsi="Segoe UI" w:cs="Segoe UI"/>
        <w:bCs/>
        <w:sz w:val="14"/>
        <w:szCs w:val="14"/>
      </w:rPr>
      <w:fldChar w:fldCharType="separate"/>
    </w:r>
    <w:r w:rsidR="002556B8" w:rsidRPr="00FD41C7">
      <w:rPr>
        <w:rFonts w:ascii="Segoe UI" w:hAnsi="Segoe UI" w:cs="Segoe UI"/>
        <w:bCs/>
        <w:noProof/>
        <w:sz w:val="14"/>
        <w:szCs w:val="14"/>
        <w:lang w:val="pt-PT"/>
      </w:rPr>
      <w:t>2</w:t>
    </w:r>
    <w:r w:rsidR="002556B8"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48F308" w14:textId="77777777" w:rsidR="009118D3" w:rsidRPr="00C35C83" w:rsidRDefault="009118D3" w:rsidP="009118D3">
    <w:pPr>
      <w:pStyle w:val="MarginalieHelveticaNowTextRegular7PtA"/>
      <w:tabs>
        <w:tab w:val="clear" w:pos="227"/>
        <w:tab w:val="left" w:pos="1843"/>
      </w:tabs>
      <w:rPr>
        <w:rFonts w:ascii="Segoe UI" w:hAnsi="Segoe UI" w:cs="Segoe UI"/>
        <w:color w:val="2F3639"/>
      </w:rPr>
    </w:pPr>
  </w:p>
  <w:p w14:paraId="46A056BE" w14:textId="77777777" w:rsidR="009118D3" w:rsidRPr="00C35C83" w:rsidRDefault="009118D3" w:rsidP="007D5D99">
    <w:pPr>
      <w:pStyle w:val="MarginalieHelveticaNowTextRegular7PtA"/>
      <w:tabs>
        <w:tab w:val="clear" w:pos="227"/>
        <w:tab w:val="left" w:pos="1843"/>
      </w:tabs>
      <w:jc w:val="right"/>
      <w:rPr>
        <w:rFonts w:ascii="Segoe UI" w:hAnsi="Segoe UI" w:cs="Segoe UI"/>
        <w:color w:val="2F3639"/>
      </w:rPr>
    </w:pPr>
  </w:p>
  <w:p w14:paraId="102C92E4" w14:textId="34133E51" w:rsidR="009118D3" w:rsidRPr="006F6181" w:rsidRDefault="009118D3" w:rsidP="007D5D99">
    <w:pPr>
      <w:pStyle w:val="Pidipagina"/>
      <w:tabs>
        <w:tab w:val="clear" w:pos="4536"/>
        <w:tab w:val="clear" w:pos="9072"/>
        <w:tab w:val="left" w:pos="1985"/>
        <w:tab w:val="left" w:pos="2694"/>
        <w:tab w:val="right" w:pos="10773"/>
      </w:tabs>
      <w:jc w:val="right"/>
      <w:rPr>
        <w:rFonts w:ascii="Segoe UI" w:hAnsi="Segoe UI" w:cs="Segoe UI"/>
        <w:b/>
        <w:sz w:val="14"/>
        <w:szCs w:val="14"/>
        <w:lang w:val="pt-PT"/>
      </w:rPr>
    </w:pP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>PAGE   \* MERGEFORMAT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  <w:r w:rsidRPr="006F6181">
      <w:rPr>
        <w:rFonts w:ascii="Segoe UI" w:hAnsi="Segoe UI" w:cs="Segoe UI"/>
        <w:bCs/>
        <w:sz w:val="14"/>
        <w:szCs w:val="14"/>
        <w:lang w:val="pt-PT"/>
      </w:rPr>
      <w:t>/</w:t>
    </w:r>
    <w:r w:rsidRPr="00C35C83">
      <w:rPr>
        <w:rFonts w:ascii="Segoe UI" w:hAnsi="Segoe UI" w:cs="Segoe UI"/>
        <w:bCs/>
        <w:sz w:val="14"/>
        <w:szCs w:val="14"/>
      </w:rPr>
      <w:fldChar w:fldCharType="begin"/>
    </w:r>
    <w:r w:rsidRPr="006F6181">
      <w:rPr>
        <w:rFonts w:ascii="Segoe UI" w:hAnsi="Segoe UI" w:cs="Segoe UI"/>
        <w:bCs/>
        <w:sz w:val="14"/>
        <w:szCs w:val="14"/>
        <w:lang w:val="pt-PT"/>
      </w:rPr>
      <w:instrText xml:space="preserve"> NUMPAGES  \* MERGEFORMAT </w:instrText>
    </w:r>
    <w:r w:rsidRPr="00C35C83">
      <w:rPr>
        <w:rFonts w:ascii="Segoe UI" w:hAnsi="Segoe UI" w:cs="Segoe UI"/>
        <w:bCs/>
        <w:sz w:val="14"/>
        <w:szCs w:val="14"/>
      </w:rPr>
      <w:fldChar w:fldCharType="separate"/>
    </w:r>
    <w:r w:rsidRPr="006F6181">
      <w:rPr>
        <w:rFonts w:ascii="Segoe UI" w:hAnsi="Segoe UI" w:cs="Segoe UI"/>
        <w:bCs/>
        <w:sz w:val="14"/>
        <w:szCs w:val="14"/>
        <w:lang w:val="pt-PT"/>
      </w:rPr>
      <w:t>2</w:t>
    </w:r>
    <w:r w:rsidRPr="00C35C83">
      <w:rPr>
        <w:rFonts w:ascii="Segoe UI" w:hAnsi="Segoe UI" w:cs="Segoe UI"/>
        <w:bCs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03E21E" w14:textId="77777777" w:rsidR="003E13C3" w:rsidRDefault="003E13C3" w:rsidP="00E3073C">
      <w:r>
        <w:separator/>
      </w:r>
    </w:p>
  </w:footnote>
  <w:footnote w:type="continuationSeparator" w:id="0">
    <w:p w14:paraId="624FA41D" w14:textId="77777777" w:rsidR="003E13C3" w:rsidRDefault="003E13C3" w:rsidP="00E307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685AFA" w14:textId="5AABD6E1" w:rsidR="00E3073C" w:rsidRPr="007725BC" w:rsidRDefault="00E3073C" w:rsidP="000002EA">
    <w:pPr>
      <w:rPr>
        <w:rFonts w:ascii="Segoe UI" w:hAnsi="Segoe UI" w:cs="Segoe UI"/>
        <w:sz w:val="14"/>
        <w:szCs w:val="14"/>
        <w:lang w:val="it-IT"/>
      </w:rPr>
    </w:pPr>
    <w:r w:rsidRPr="00C35C83">
      <w:rPr>
        <w:rFonts w:ascii="Segoe UI" w:hAnsi="Segoe UI" w:cs="Segoe UI"/>
        <w:noProof/>
        <w:sz w:val="14"/>
        <w:szCs w:val="14"/>
        <w:lang w:eastAsia="de-DE"/>
      </w:rPr>
      <w:drawing>
        <wp:anchor distT="0" distB="0" distL="114300" distR="114300" simplePos="0" relativeHeight="251659264" behindDoc="1" locked="1" layoutInCell="1" allowOverlap="1" wp14:anchorId="136C2D65" wp14:editId="1AA6F32A">
          <wp:simplePos x="0" y="0"/>
          <wp:positionH relativeFrom="column">
            <wp:posOffset>-288290</wp:posOffset>
          </wp:positionH>
          <wp:positionV relativeFrom="paragraph">
            <wp:posOffset>-450215</wp:posOffset>
          </wp:positionV>
          <wp:extent cx="7550150" cy="10672445"/>
          <wp:effectExtent l="0" t="0" r="6350" b="0"/>
          <wp:wrapNone/>
          <wp:docPr id="1636317958" name="Grafik 16363179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6317958" name="Grafik 163631795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C64DA" w:rsidRPr="007725BC">
      <w:rPr>
        <w:rFonts w:ascii="Segoe UI" w:hAnsi="Segoe UI" w:cs="Segoe UI"/>
        <w:color w:val="30373A"/>
        <w:sz w:val="14"/>
        <w:szCs w:val="14"/>
        <w:lang w:val="it-IT"/>
      </w:rPr>
      <w:t>Presse</w:t>
    </w:r>
    <w:r w:rsidR="00F622FC" w:rsidRPr="007725BC">
      <w:rPr>
        <w:rFonts w:ascii="Segoe UI" w:hAnsi="Segoe UI" w:cs="Segoe UI"/>
        <w:color w:val="30373A"/>
        <w:sz w:val="14"/>
        <w:szCs w:val="14"/>
        <w:lang w:val="it-IT"/>
      </w:rPr>
      <w:t xml:space="preserve"> release</w:t>
    </w:r>
    <w:r w:rsidR="00DC64DA" w:rsidRPr="007725BC">
      <w:rPr>
        <w:rFonts w:ascii="Segoe UI" w:hAnsi="Segoe UI" w:cs="Segoe UI"/>
        <w:color w:val="30373A"/>
        <w:sz w:val="14"/>
        <w:szCs w:val="14"/>
        <w:lang w:val="it-IT"/>
      </w:rPr>
      <w:t xml:space="preserve"> –</w:t>
    </w:r>
    <w:r w:rsidR="00A54D99" w:rsidRPr="00A54D99">
      <w:t xml:space="preserve"> </w:t>
    </w:r>
    <w:r w:rsidR="00710EF5" w:rsidRPr="00710EF5">
      <w:rPr>
        <w:rFonts w:ascii="Segoe UI" w:hAnsi="Segoe UI" w:cs="Segoe UI"/>
        <w:color w:val="30373A"/>
        <w:sz w:val="14"/>
        <w:szCs w:val="14"/>
        <w:lang w:val="it-IT"/>
      </w:rPr>
      <w:t>UHX15A: il nuovo MOVI-C® CONTROLLER ideale per i compiti di movimentazione più semplici.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25C82" w14:textId="77777777" w:rsidR="009118D3" w:rsidRDefault="009118D3" w:rsidP="009118D3">
    <w:pPr>
      <w:pStyle w:val="Intestazione"/>
      <w:ind w:left="-426"/>
    </w:pPr>
    <w:r>
      <w:rPr>
        <w:noProof/>
        <w:lang w:eastAsia="de-DE"/>
      </w:rPr>
      <w:drawing>
        <wp:anchor distT="0" distB="0" distL="114300" distR="114300" simplePos="0" relativeHeight="251661312" behindDoc="1" locked="1" layoutInCell="1" allowOverlap="1" wp14:anchorId="47024BF2" wp14:editId="3E286BE4">
          <wp:simplePos x="0" y="0"/>
          <wp:positionH relativeFrom="column">
            <wp:posOffset>-288290</wp:posOffset>
          </wp:positionH>
          <wp:positionV relativeFrom="paragraph">
            <wp:posOffset>-438785</wp:posOffset>
          </wp:positionV>
          <wp:extent cx="7550785" cy="10672445"/>
          <wp:effectExtent l="0" t="0" r="5715" b="0"/>
          <wp:wrapNone/>
          <wp:docPr id="648605036" name="Grafik 6486050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48605036" name="Grafik 64860503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785" cy="10672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0E7B04"/>
    <w:multiLevelType w:val="hybridMultilevel"/>
    <w:tmpl w:val="4910765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BF184C"/>
    <w:multiLevelType w:val="hybridMultilevel"/>
    <w:tmpl w:val="98C42B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970D98"/>
    <w:multiLevelType w:val="hybridMultilevel"/>
    <w:tmpl w:val="99ACE9CA"/>
    <w:lvl w:ilvl="0" w:tplc="FE98DAF6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80499487">
    <w:abstractNumId w:val="2"/>
  </w:num>
  <w:num w:numId="2" w16cid:durableId="475804759">
    <w:abstractNumId w:val="1"/>
  </w:num>
  <w:num w:numId="3" w16cid:durableId="6556911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E0A"/>
    <w:rsid w:val="000002EA"/>
    <w:rsid w:val="00025AC8"/>
    <w:rsid w:val="00030187"/>
    <w:rsid w:val="00060701"/>
    <w:rsid w:val="00071E38"/>
    <w:rsid w:val="00076C3B"/>
    <w:rsid w:val="0008682B"/>
    <w:rsid w:val="000E51F9"/>
    <w:rsid w:val="00101B92"/>
    <w:rsid w:val="0010711A"/>
    <w:rsid w:val="00115A79"/>
    <w:rsid w:val="00133F29"/>
    <w:rsid w:val="00136EBF"/>
    <w:rsid w:val="00141FE3"/>
    <w:rsid w:val="00145F6F"/>
    <w:rsid w:val="00147C75"/>
    <w:rsid w:val="0015402B"/>
    <w:rsid w:val="00160149"/>
    <w:rsid w:val="00162E50"/>
    <w:rsid w:val="00182A23"/>
    <w:rsid w:val="00183C90"/>
    <w:rsid w:val="00196254"/>
    <w:rsid w:val="001A2C56"/>
    <w:rsid w:val="001A3BA8"/>
    <w:rsid w:val="001E2AD7"/>
    <w:rsid w:val="001E620E"/>
    <w:rsid w:val="001F6345"/>
    <w:rsid w:val="00206EEB"/>
    <w:rsid w:val="00240A45"/>
    <w:rsid w:val="002556B8"/>
    <w:rsid w:val="002A300E"/>
    <w:rsid w:val="002C545F"/>
    <w:rsid w:val="002C5E0A"/>
    <w:rsid w:val="002C61B7"/>
    <w:rsid w:val="00307CFA"/>
    <w:rsid w:val="00312B25"/>
    <w:rsid w:val="00324D80"/>
    <w:rsid w:val="0032568D"/>
    <w:rsid w:val="00352088"/>
    <w:rsid w:val="00357637"/>
    <w:rsid w:val="00366855"/>
    <w:rsid w:val="0039078F"/>
    <w:rsid w:val="003B4AAC"/>
    <w:rsid w:val="003B7CF7"/>
    <w:rsid w:val="003C0D13"/>
    <w:rsid w:val="003D7B47"/>
    <w:rsid w:val="003E13C3"/>
    <w:rsid w:val="00411479"/>
    <w:rsid w:val="004374E3"/>
    <w:rsid w:val="00446D2A"/>
    <w:rsid w:val="00453738"/>
    <w:rsid w:val="00476A24"/>
    <w:rsid w:val="00496A80"/>
    <w:rsid w:val="004A6A3F"/>
    <w:rsid w:val="004C524F"/>
    <w:rsid w:val="005050DF"/>
    <w:rsid w:val="00525D07"/>
    <w:rsid w:val="005309B8"/>
    <w:rsid w:val="00534ECF"/>
    <w:rsid w:val="00536193"/>
    <w:rsid w:val="00561AD1"/>
    <w:rsid w:val="005C5EBE"/>
    <w:rsid w:val="005D6B64"/>
    <w:rsid w:val="005E0F39"/>
    <w:rsid w:val="006120E8"/>
    <w:rsid w:val="00630804"/>
    <w:rsid w:val="0065185D"/>
    <w:rsid w:val="0065646F"/>
    <w:rsid w:val="0068303E"/>
    <w:rsid w:val="006953F5"/>
    <w:rsid w:val="006A53C9"/>
    <w:rsid w:val="006B7C5E"/>
    <w:rsid w:val="006D12DC"/>
    <w:rsid w:val="006E4EFE"/>
    <w:rsid w:val="006F6181"/>
    <w:rsid w:val="00705205"/>
    <w:rsid w:val="00710508"/>
    <w:rsid w:val="00710EF5"/>
    <w:rsid w:val="00733FD1"/>
    <w:rsid w:val="0074026F"/>
    <w:rsid w:val="00743B8F"/>
    <w:rsid w:val="00746CEC"/>
    <w:rsid w:val="00767279"/>
    <w:rsid w:val="00771C60"/>
    <w:rsid w:val="007725BC"/>
    <w:rsid w:val="00781E90"/>
    <w:rsid w:val="007A6805"/>
    <w:rsid w:val="007B2A7B"/>
    <w:rsid w:val="007C1DB3"/>
    <w:rsid w:val="007D5D99"/>
    <w:rsid w:val="007E2A10"/>
    <w:rsid w:val="007F0298"/>
    <w:rsid w:val="007F6418"/>
    <w:rsid w:val="00814DEE"/>
    <w:rsid w:val="0082794A"/>
    <w:rsid w:val="00873E65"/>
    <w:rsid w:val="008A7C32"/>
    <w:rsid w:val="008B2B18"/>
    <w:rsid w:val="008B5716"/>
    <w:rsid w:val="008C2DCF"/>
    <w:rsid w:val="008E13F1"/>
    <w:rsid w:val="00902D58"/>
    <w:rsid w:val="009118D3"/>
    <w:rsid w:val="00923407"/>
    <w:rsid w:val="00973E0A"/>
    <w:rsid w:val="009A46BA"/>
    <w:rsid w:val="00A01829"/>
    <w:rsid w:val="00A0683D"/>
    <w:rsid w:val="00A10DB6"/>
    <w:rsid w:val="00A1146D"/>
    <w:rsid w:val="00A11D97"/>
    <w:rsid w:val="00A54D99"/>
    <w:rsid w:val="00A66806"/>
    <w:rsid w:val="00A75D85"/>
    <w:rsid w:val="00AA3320"/>
    <w:rsid w:val="00AA5D46"/>
    <w:rsid w:val="00AB002F"/>
    <w:rsid w:val="00AB4919"/>
    <w:rsid w:val="00AC3C3F"/>
    <w:rsid w:val="00B046DA"/>
    <w:rsid w:val="00B0516E"/>
    <w:rsid w:val="00B14A63"/>
    <w:rsid w:val="00B638B8"/>
    <w:rsid w:val="00B827C2"/>
    <w:rsid w:val="00B839B1"/>
    <w:rsid w:val="00BA3308"/>
    <w:rsid w:val="00BE2DAD"/>
    <w:rsid w:val="00C00023"/>
    <w:rsid w:val="00C03CFE"/>
    <w:rsid w:val="00C20AE0"/>
    <w:rsid w:val="00C3067B"/>
    <w:rsid w:val="00C3340A"/>
    <w:rsid w:val="00C3514C"/>
    <w:rsid w:val="00C35C83"/>
    <w:rsid w:val="00C5663F"/>
    <w:rsid w:val="00C80079"/>
    <w:rsid w:val="00C97403"/>
    <w:rsid w:val="00CA04AB"/>
    <w:rsid w:val="00CB3540"/>
    <w:rsid w:val="00CE1810"/>
    <w:rsid w:val="00CF4006"/>
    <w:rsid w:val="00D03413"/>
    <w:rsid w:val="00D06C64"/>
    <w:rsid w:val="00D130A6"/>
    <w:rsid w:val="00D329C2"/>
    <w:rsid w:val="00D7221B"/>
    <w:rsid w:val="00D73401"/>
    <w:rsid w:val="00D76B87"/>
    <w:rsid w:val="00D8784C"/>
    <w:rsid w:val="00D965A9"/>
    <w:rsid w:val="00DA40D1"/>
    <w:rsid w:val="00DB2BA8"/>
    <w:rsid w:val="00DC64DA"/>
    <w:rsid w:val="00DD1B6F"/>
    <w:rsid w:val="00DD7A90"/>
    <w:rsid w:val="00E3073C"/>
    <w:rsid w:val="00E31855"/>
    <w:rsid w:val="00E46CB7"/>
    <w:rsid w:val="00E63F3F"/>
    <w:rsid w:val="00E7347C"/>
    <w:rsid w:val="00E82F43"/>
    <w:rsid w:val="00E911EE"/>
    <w:rsid w:val="00E93FE7"/>
    <w:rsid w:val="00EA4B53"/>
    <w:rsid w:val="00EB7EA1"/>
    <w:rsid w:val="00EC1444"/>
    <w:rsid w:val="00EC63D7"/>
    <w:rsid w:val="00ED1744"/>
    <w:rsid w:val="00ED417F"/>
    <w:rsid w:val="00EF17B3"/>
    <w:rsid w:val="00EF53DB"/>
    <w:rsid w:val="00F00A89"/>
    <w:rsid w:val="00F06098"/>
    <w:rsid w:val="00F14FFE"/>
    <w:rsid w:val="00F216B6"/>
    <w:rsid w:val="00F26B83"/>
    <w:rsid w:val="00F31923"/>
    <w:rsid w:val="00F453D8"/>
    <w:rsid w:val="00F4624C"/>
    <w:rsid w:val="00F52747"/>
    <w:rsid w:val="00F562EF"/>
    <w:rsid w:val="00F622FC"/>
    <w:rsid w:val="00F66771"/>
    <w:rsid w:val="00F77F72"/>
    <w:rsid w:val="00F824A2"/>
    <w:rsid w:val="00F9211A"/>
    <w:rsid w:val="00FD4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DA01D7"/>
  <w14:defaultImageDpi w14:val="32767"/>
  <w15:chartTrackingRefBased/>
  <w15:docId w15:val="{CE0FCDB1-1176-418C-8AB3-FD083021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ED417F"/>
    <w:pPr>
      <w:widowControl w:val="0"/>
      <w:autoSpaceDE w:val="0"/>
      <w:autoSpaceDN w:val="0"/>
    </w:pPr>
    <w:rPr>
      <w:rFonts w:ascii="Helvetica Now Text" w:eastAsia="Helvetica Now Text" w:hAnsi="Helvetica Now Text" w:cs="Helvetica Now Text"/>
      <w:kern w:val="0"/>
      <w:sz w:val="22"/>
      <w:szCs w:val="22"/>
      <w:lang w:val="ca-ES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3073C"/>
    <w:pPr>
      <w:keepNext/>
      <w:keepLines/>
      <w:widowControl/>
      <w:autoSpaceDE/>
      <w:autoSpaceDN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:lang w:val="de-DE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val="de-DE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kern w:val="2"/>
      <w:sz w:val="28"/>
      <w:szCs w:val="28"/>
      <w:lang w:val="de-DE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3073C"/>
    <w:pPr>
      <w:keepNext/>
      <w:keepLines/>
      <w:widowControl/>
      <w:autoSpaceDE/>
      <w:autoSpaceDN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de-DE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de-DE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3073C"/>
    <w:pPr>
      <w:keepNext/>
      <w:keepLines/>
      <w:widowControl/>
      <w:autoSpaceDE/>
      <w:autoSpaceDN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de-DE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3073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3073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3073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3073C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3073C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3073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3073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3073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3073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3073C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de-DE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E3073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3073C"/>
    <w:pPr>
      <w:widowControl/>
      <w:numPr>
        <w:ilvl w:val="1"/>
      </w:numPr>
      <w:autoSpaceDE/>
      <w:autoSpaceDN/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de-DE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3073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3073C"/>
    <w:pPr>
      <w:widowControl/>
      <w:autoSpaceDE/>
      <w:autoSpaceDN/>
      <w:spacing w:before="160" w:after="16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de-DE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3073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3073C"/>
    <w:pPr>
      <w:widowControl/>
      <w:autoSpaceDE/>
      <w:autoSpaceDN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E3073C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3073C"/>
    <w:pPr>
      <w:widowControl/>
      <w:pBdr>
        <w:top w:val="single" w:sz="4" w:space="10" w:color="2F5496" w:themeColor="accent1" w:themeShade="BF"/>
        <w:bottom w:val="single" w:sz="4" w:space="10" w:color="2F5496" w:themeColor="accent1" w:themeShade="BF"/>
      </w:pBdr>
      <w:autoSpaceDE/>
      <w:autoSpaceDN/>
      <w:spacing w:before="360" w:after="360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val="de-DE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3073C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3073C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3073C"/>
  </w:style>
  <w:style w:type="paragraph" w:styleId="Pidipagina">
    <w:name w:val="footer"/>
    <w:basedOn w:val="Normale"/>
    <w:link w:val="PidipaginaCarattere"/>
    <w:uiPriority w:val="99"/>
    <w:unhideWhenUsed/>
    <w:rsid w:val="00E3073C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kern w:val="2"/>
      <w:sz w:val="24"/>
      <w:szCs w:val="24"/>
      <w:lang w:val="de-DE"/>
      <w14:ligatures w14:val="standardContextual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3073C"/>
  </w:style>
  <w:style w:type="paragraph" w:customStyle="1" w:styleId="FlietextHelveticaNowTextRegular9">
    <w:name w:val="Fließtext Helvetica Now Text Regular 9"/>
    <w:aliases w:val="5 Pt (B),5 Pt (C)"/>
    <w:basedOn w:val="Normale"/>
    <w:uiPriority w:val="99"/>
    <w:rsid w:val="0068303E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384247"/>
      <w:sz w:val="19"/>
      <w:szCs w:val="19"/>
      <w:lang w:val="de-DE"/>
      <w14:ligatures w14:val="standardContextual"/>
    </w:rPr>
  </w:style>
  <w:style w:type="paragraph" w:customStyle="1" w:styleId="MarginalieHelveticaNowTextRegular7PtD">
    <w:name w:val="Marginalie Helvetica Now Text Regular 7 Pt (D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paragraph" w:customStyle="1" w:styleId="MarginalieHelveticaNowTextRegular7PtA">
    <w:name w:val="Marginalie Helvetica Now Text Regular 7 Pt (A)"/>
    <w:basedOn w:val="Normale"/>
    <w:uiPriority w:val="99"/>
    <w:rsid w:val="002C5E0A"/>
    <w:pPr>
      <w:widowControl/>
      <w:tabs>
        <w:tab w:val="left" w:pos="227"/>
      </w:tabs>
      <w:adjustRightInd w:val="0"/>
      <w:spacing w:line="170" w:lineRule="atLeast"/>
      <w:textAlignment w:val="center"/>
    </w:pPr>
    <w:rPr>
      <w:rFonts w:eastAsiaTheme="minorHAnsi"/>
      <w:color w:val="384247"/>
      <w:sz w:val="14"/>
      <w:szCs w:val="14"/>
      <w:lang w:val="de-DE"/>
      <w14:ligatures w14:val="standardContextual"/>
    </w:rPr>
  </w:style>
  <w:style w:type="character" w:styleId="Numeropagina">
    <w:name w:val="page number"/>
    <w:basedOn w:val="Carpredefinitoparagrafo"/>
    <w:uiPriority w:val="99"/>
    <w:semiHidden/>
    <w:unhideWhenUsed/>
    <w:rsid w:val="007B2A7B"/>
  </w:style>
  <w:style w:type="paragraph" w:customStyle="1" w:styleId="FlietextHelveticaNowTextRegular91">
    <w:name w:val="Fließtext Helvetica Now Text Regular 91"/>
    <w:aliases w:val="5 Pt (C:F)"/>
    <w:basedOn w:val="Normale"/>
    <w:uiPriority w:val="99"/>
    <w:rsid w:val="00CE1810"/>
    <w:pPr>
      <w:widowControl/>
      <w:tabs>
        <w:tab w:val="left" w:pos="227"/>
      </w:tabs>
      <w:adjustRightInd w:val="0"/>
      <w:spacing w:line="227" w:lineRule="atLeast"/>
      <w:textAlignment w:val="center"/>
    </w:pPr>
    <w:rPr>
      <w:rFonts w:eastAsiaTheme="minorHAnsi"/>
      <w:color w:val="2F3639"/>
      <w:spacing w:val="-1"/>
      <w:sz w:val="19"/>
      <w:szCs w:val="19"/>
      <w:lang w:val="de-DE"/>
      <w14:ligatures w14:val="standardContextual"/>
    </w:rPr>
  </w:style>
  <w:style w:type="character" w:customStyle="1" w:styleId="BoldCF">
    <w:name w:val="Bold (C:F)"/>
    <w:uiPriority w:val="99"/>
    <w:rsid w:val="00CE1810"/>
    <w:rPr>
      <w:rFonts w:ascii="Helvetica Now Text ExtraBold" w:hAnsi="Helvetica Now Text ExtraBold" w:cs="Helvetica Now Text ExtraBold"/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133F2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133F2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622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sew-eurodrive.it/press/" TargetMode="External"/><Relationship Id="rId18" Type="http://schemas.openxmlformats.org/officeDocument/2006/relationships/hyperlink" Target="https://www.sew-eurodrive.it/prodotti/movi-c_-_piattaforma_modulare_per_lautomazione/tecnologia_di_controllo/hardware/movi-c_controller/movi-c_controller.html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sew-marketing@sew-eurodrive.it" TargetMode="External"/><Relationship Id="rId17" Type="http://schemas.openxmlformats.org/officeDocument/2006/relationships/hyperlink" Target="https://www.sew-eurodrive.it/prodotti/movi-c_-_piattaforma_modulare_per_lautomazione/tecnologia_di_controllo/hardware/movi-c_controller/movi-c_controller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sew-marketing@sew-eurodrive.it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ristina.Magatti@sew-eurodrive.it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Cristina.Magatti@sew-eurodrive.it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sew-eurodrive.it/homepage.html" TargetMode="External"/><Relationship Id="rId19" Type="http://schemas.openxmlformats.org/officeDocument/2006/relationships/hyperlink" Target="https://www.sew-eurodrive.it/prodotti/movi-c_-_piattaforma_modulare_per_lautomazione/software/moduli_software_movikit/moduli_software_movikit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ew-eurodrive.it/press/" TargetMode="External"/><Relationship Id="rId14" Type="http://schemas.openxmlformats.org/officeDocument/2006/relationships/hyperlink" Target="https://www.sew-eurodrive.it/homepage.html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AA69513-20C7-A54B-A47F-C65A9C51F2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2</Pages>
  <Words>655</Words>
  <Characters>3736</Characters>
  <Application>Microsoft Office Word</Application>
  <DocSecurity>0</DocSecurity>
  <Lines>31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Winker</dc:creator>
  <cp:keywords/>
  <dc:description/>
  <cp:lastModifiedBy>Magatti, Cristina</cp:lastModifiedBy>
  <cp:revision>46</cp:revision>
  <dcterms:created xsi:type="dcterms:W3CDTF">2026-03-10T08:22:00Z</dcterms:created>
  <dcterms:modified xsi:type="dcterms:W3CDTF">2026-04-09T14:11:00Z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bffa243d-426a-497d-a420-7b4256f9f796</vt:lpwstr>
  </property>
</Properties>
</file>